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lv-LV"/>
        </w:rPr>
      </w:pPr>
      <w:bookmarkStart w:id="0" w:name="_GoBack"/>
      <w:bookmarkEnd w:id="0"/>
      <w:r w:rsidRPr="004A31C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lv-LV"/>
        </w:rPr>
        <w:t>Kuldīgas 2.vidusskolas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lv-LV"/>
        </w:rPr>
        <w:t>KLASES STUNDAS IZVĒRTĒJUMS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kern w:val="2"/>
          <w:sz w:val="24"/>
          <w:szCs w:val="24"/>
          <w:lang w:eastAsia="lv-LV"/>
        </w:rPr>
        <w:t>Datums:</w:t>
      </w:r>
      <w:r w:rsidRPr="004A31C5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lv-LV"/>
        </w:rPr>
        <w:t>8.11.2019.</w:t>
      </w:r>
      <w:r w:rsidRPr="004A31C5">
        <w:rPr>
          <w:rFonts w:ascii="Times New Roman" w:eastAsia="Times New Roman" w:hAnsi="Times New Roman" w:cs="Times New Roman"/>
          <w:kern w:val="2"/>
          <w:sz w:val="24"/>
          <w:szCs w:val="24"/>
          <w:lang w:eastAsia="lv-LV"/>
        </w:rPr>
        <w:t xml:space="preserve">   </w:t>
      </w:r>
      <w:r w:rsidRPr="004A31C5">
        <w:rPr>
          <w:rFonts w:ascii="Times New Roman" w:eastAsia="Times New Roman" w:hAnsi="Times New Roman" w:cs="Times New Roman"/>
          <w:kern w:val="2"/>
          <w:sz w:val="24"/>
          <w:szCs w:val="24"/>
          <w:lang w:eastAsia="lv-LV"/>
        </w:rPr>
        <w:tab/>
      </w: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Klase1.b </w:t>
      </w: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skolēnu skaits klasē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12skolēni </w:t>
      </w: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skolēnu skaits stundā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12 skolēni </w:t>
      </w: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Klases audzinātājs (-a)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Alise </w:t>
      </w:r>
      <w:proofErr w:type="spellStart"/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Grābante</w:t>
      </w:r>
      <w:proofErr w:type="spellEnd"/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Stundas tēma 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Mārtiņdiena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Mērķis 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Iepazīstināt skolēnus ar gadskārtu tradīciju - Mārtiņdiena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Uzdevumi 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1. Iepazīstināt skolēnus ar Mārtiņdienas būtību, 2. Iepazīstināt ar latviešu tradicionālajām maskām, 3. Mārtiņdiena folklorā.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440"/>
        <w:gridCol w:w="2191"/>
        <w:gridCol w:w="2320"/>
        <w:gridCol w:w="3090"/>
        <w:gridCol w:w="1943"/>
        <w:gridCol w:w="1964"/>
      </w:tblGrid>
      <w:tr w:rsidR="004A31C5" w:rsidRPr="004A31C5" w:rsidTr="004A31C5">
        <w:trPr>
          <w:trHeight w:val="148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/>
                <w:i/>
                <w:kern w:val="2"/>
                <w:sz w:val="18"/>
                <w:szCs w:val="18"/>
              </w:rPr>
            </w:pPr>
            <w:r w:rsidRPr="004A31C5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u w:val="single"/>
              </w:rPr>
              <w:t xml:space="preserve">Darba organizācija </w:t>
            </w:r>
            <w:proofErr w:type="spellStart"/>
            <w:r w:rsidRPr="004A31C5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u w:val="single"/>
              </w:rPr>
              <w:t>stundā</w:t>
            </w:r>
            <w:r w:rsidRPr="004A31C5">
              <w:rPr>
                <w:rFonts w:ascii="Times New Roman" w:eastAsia="Times New Roman" w:hAnsi="Times New Roman"/>
                <w:i/>
                <w:color w:val="000000"/>
                <w:kern w:val="2"/>
                <w:sz w:val="18"/>
                <w:szCs w:val="18"/>
              </w:rPr>
              <w:t>klases</w:t>
            </w:r>
            <w:proofErr w:type="spellEnd"/>
            <w:r w:rsidRPr="004A31C5">
              <w:rPr>
                <w:rFonts w:ascii="Times New Roman" w:eastAsia="Times New Roman" w:hAnsi="Times New Roman"/>
                <w:i/>
                <w:color w:val="000000"/>
                <w:kern w:val="2"/>
                <w:sz w:val="18"/>
                <w:szCs w:val="18"/>
              </w:rPr>
              <w:t xml:space="preserve"> darba organizēšana,</w:t>
            </w:r>
          </w:p>
          <w:p w:rsidR="004A31C5" w:rsidRPr="004A31C5" w:rsidRDefault="004A31C5" w:rsidP="004A3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/>
                <w:i/>
                <w:color w:val="000000"/>
                <w:kern w:val="2"/>
                <w:sz w:val="18"/>
                <w:szCs w:val="18"/>
              </w:rPr>
            </w:pPr>
            <w:r w:rsidRPr="004A31C5">
              <w:rPr>
                <w:rFonts w:ascii="Times New Roman" w:eastAsia="Times New Roman" w:hAnsi="Times New Roman"/>
                <w:i/>
                <w:color w:val="000000"/>
                <w:kern w:val="2"/>
                <w:sz w:val="18"/>
                <w:szCs w:val="18"/>
              </w:rPr>
              <w:t>laika izmantojums; kārtība stundas laikā</w:t>
            </w:r>
          </w:p>
          <w:p w:rsidR="004A31C5" w:rsidRPr="004A31C5" w:rsidRDefault="004A31C5" w:rsidP="004A3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Stundas satura atbilstība mērķim un uzdevumiem</w:t>
            </w:r>
          </w:p>
          <w:p w:rsidR="004A31C5" w:rsidRPr="004A31C5" w:rsidRDefault="004A31C5" w:rsidP="004A31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Izmantotās metodes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Izmantotie mācību līdzekļi un materiāli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Audzinātāja pašvērtējums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u w:val="single"/>
              </w:rPr>
            </w:pPr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Skolēnu </w:t>
            </w:r>
            <w:proofErr w:type="spellStart"/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izvērtējums</w:t>
            </w:r>
            <w:proofErr w:type="spellEnd"/>
            <w:r w:rsidRPr="004A31C5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.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4A31C5" w:rsidRPr="004A31C5" w:rsidTr="004A31C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Klases iekārtojums pa 4. Skolēni iesaistās aktivitātēs, ievērojot stundā nepieciešamo kārtību.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Stundas saturs atbilst mērķim un uzdevumiem.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Saruna, pāru darbs, prognozēšana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 xml:space="preserve">„Latviskās sadzīves tradīcijas un godi” </w:t>
            </w:r>
            <w:proofErr w:type="spellStart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D.Karaša</w:t>
            </w:r>
            <w:proofErr w:type="spellEnd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 xml:space="preserve">„Dzīves mācība”2 </w:t>
            </w:r>
            <w:proofErr w:type="spellStart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S.Andriksone</w:t>
            </w:r>
            <w:proofErr w:type="spellEnd"/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 xml:space="preserve">„Rudens spēles” </w:t>
            </w:r>
            <w:proofErr w:type="spellStart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M.Mellēna</w:t>
            </w:r>
            <w:proofErr w:type="spellEnd"/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Latviešu tautas maskas (</w:t>
            </w:r>
            <w:proofErr w:type="spellStart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google</w:t>
            </w:r>
            <w:proofErr w:type="spellEnd"/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 xml:space="preserve"> attēli)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Stunda noritēja atbilstoši plānojumam.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Skolēniem patika minēt mīklas, ieinteresēja laika paredzējumi. Interesēja skaidrojums par gaili un zosi Mārtiņos.</w:t>
            </w:r>
          </w:p>
        </w:tc>
      </w:tr>
      <w:tr w:rsidR="004A31C5" w:rsidRPr="004A31C5" w:rsidTr="004A31C5"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Stundas norise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Stiprās puses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Vājās puses</w:t>
            </w:r>
          </w:p>
        </w:tc>
      </w:tr>
      <w:tr w:rsidR="004A31C5" w:rsidRPr="004A31C5" w:rsidTr="004A31C5">
        <w:trPr>
          <w:trHeight w:val="2312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lastRenderedPageBreak/>
              <w:t>Saruna par latviešu gadskārtu Mārtiņdienu – rudens beigas un ziemas sākums.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Latviešu tradicionālās maskas.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Tautasdziesmas par Mārtiņdienu.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Mīklu minēšana (atminējums – gailis un zoss).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Tautasdziesmas par gaili.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 xml:space="preserve">Mārtiņdienas ēdieni. 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Ticējumi un laika paredzējumi</w:t>
            </w:r>
          </w:p>
          <w:p w:rsidR="004A31C5" w:rsidRPr="004A31C5" w:rsidRDefault="004A31C5" w:rsidP="004A31C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>Mārtiņgaiļa</w:t>
            </w:r>
            <w:proofErr w:type="spellEnd"/>
            <w:r w:rsidRPr="004A31C5"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  <w:t xml:space="preserve"> zīmēšana.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Raits stundas process, dažādu darbību un satura maiņa.</w:t>
            </w: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C5" w:rsidRPr="004A31C5" w:rsidRDefault="004A31C5" w:rsidP="004A31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31C5">
              <w:rPr>
                <w:rFonts w:ascii="Times New Roman" w:eastAsia="Times New Roman" w:hAnsi="Times New Roman"/>
                <w:sz w:val="24"/>
                <w:szCs w:val="24"/>
              </w:rPr>
              <w:t>Nepiesaista tautasdziesmas.</w:t>
            </w:r>
          </w:p>
        </w:tc>
      </w:tr>
    </w:tbl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>Nepieciešamie uzlabojumi………………………………………………………………………………………………………………………………….</w:t>
      </w:r>
    </w:p>
    <w:p w:rsidR="004A31C5" w:rsidRPr="004A31C5" w:rsidRDefault="004A31C5" w:rsidP="004A31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4A31C5">
        <w:rPr>
          <w:rFonts w:ascii="Times New Roman" w:eastAsia="Times New Roman" w:hAnsi="Times New Roman" w:cs="Times New Roman"/>
          <w:sz w:val="24"/>
          <w:szCs w:val="24"/>
          <w:lang w:eastAsia="lv-LV"/>
        </w:rPr>
        <w:t>Stundu vadīja</w:t>
      </w:r>
      <w:r w:rsidRPr="004A31C5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(paraksts)…………………………………………… </w:t>
      </w:r>
    </w:p>
    <w:p w:rsidR="00522FD7" w:rsidRDefault="00522FD7"/>
    <w:sectPr w:rsidR="00522FD7" w:rsidSect="004A31C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E22"/>
    <w:multiLevelType w:val="hybridMultilevel"/>
    <w:tmpl w:val="1AA696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C5"/>
    <w:rsid w:val="004A31C5"/>
    <w:rsid w:val="00522FD7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A6E00C-9DD8-491B-AD5A-8D22AD3F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4A31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Mairita</dc:creator>
  <cp:keywords/>
  <dc:description/>
  <cp:lastModifiedBy>Lietotajs</cp:lastModifiedBy>
  <cp:revision>2</cp:revision>
  <dcterms:created xsi:type="dcterms:W3CDTF">2020-07-20T06:19:00Z</dcterms:created>
  <dcterms:modified xsi:type="dcterms:W3CDTF">2020-07-20T06:19:00Z</dcterms:modified>
</cp:coreProperties>
</file>