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2C91" w14:textId="77777777" w:rsidR="00CF45B0" w:rsidRPr="00285A99" w:rsidRDefault="00CF45B0" w:rsidP="00CF45B0">
      <w:pPr>
        <w:spacing w:after="0" w:line="240" w:lineRule="auto"/>
        <w:jc w:val="center"/>
        <w:rPr>
          <w:rFonts w:asciiTheme="majorBidi" w:eastAsia="Times New Roman" w:hAnsiTheme="majorBidi" w:cstheme="majorBidi"/>
          <w:b/>
          <w:sz w:val="28"/>
          <w:szCs w:val="28"/>
          <w:lang w:eastAsia="lv-LV"/>
        </w:rPr>
      </w:pPr>
      <w:r w:rsidRPr="00285A99">
        <w:rPr>
          <w:rFonts w:asciiTheme="majorBidi" w:eastAsia="Times New Roman" w:hAnsiTheme="majorBidi" w:cstheme="majorBidi"/>
          <w:b/>
          <w:sz w:val="28"/>
          <w:szCs w:val="28"/>
          <w:highlight w:val="yellow"/>
          <w:lang w:eastAsia="lv-LV"/>
        </w:rPr>
        <w:t>Izglītības iestādes pilns nosaukums (14, bold)</w:t>
      </w:r>
    </w:p>
    <w:p w14:paraId="0C3585F4" w14:textId="77777777" w:rsidR="00CF45B0" w:rsidRPr="00285A99" w:rsidRDefault="00CF45B0" w:rsidP="00CF45B0">
      <w:pPr>
        <w:spacing w:after="0" w:line="240" w:lineRule="auto"/>
        <w:jc w:val="center"/>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i/>
          <w:iCs/>
          <w:sz w:val="20"/>
          <w:szCs w:val="20"/>
          <w:lang w:eastAsia="lv-LV"/>
        </w:rPr>
        <w:t>(iestāde,</w:t>
      </w:r>
      <w:r w:rsidRPr="00285A99">
        <w:rPr>
          <w:rFonts w:asciiTheme="majorBidi" w:eastAsia="Times New Roman" w:hAnsiTheme="majorBidi" w:cstheme="majorBidi"/>
          <w:b/>
          <w:i/>
          <w:iCs/>
          <w:sz w:val="20"/>
          <w:szCs w:val="20"/>
          <w:lang w:eastAsia="lv-LV"/>
        </w:rPr>
        <w:t xml:space="preserve"> </w:t>
      </w:r>
      <w:r w:rsidRPr="00285A99">
        <w:rPr>
          <w:rFonts w:asciiTheme="majorBidi" w:eastAsia="Times New Roman" w:hAnsiTheme="majorBidi" w:cstheme="majorBidi"/>
          <w:i/>
          <w:iCs/>
          <w:sz w:val="20"/>
          <w:szCs w:val="20"/>
          <w:lang w:eastAsia="lv-LV"/>
        </w:rPr>
        <w:t>uz kuras materiāli tehniskās bāzes tiks realizēta interešu izglītības programma)</w:t>
      </w:r>
    </w:p>
    <w:p w14:paraId="7C60A75C"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23016215"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71C7FD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6B614E7E"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F0D2D7D"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796D5AD"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40900957"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0C330FC"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0B3B205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6549FEA"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2787CCF2"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1FCE19FC"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40C7A99F"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r w:rsidRPr="00285A99">
        <w:rPr>
          <w:rFonts w:asciiTheme="majorBidi" w:eastAsia="Times New Roman" w:hAnsiTheme="majorBidi" w:cstheme="majorBidi"/>
          <w:sz w:val="28"/>
          <w:szCs w:val="28"/>
          <w:highlight w:val="yellow"/>
          <w:lang w:eastAsia="lv-LV"/>
        </w:rPr>
        <w:t>Interešu izglītības programmas joma</w:t>
      </w:r>
      <w:r w:rsidRPr="00285A99">
        <w:rPr>
          <w:rFonts w:asciiTheme="majorBidi" w:eastAsia="Times New Roman" w:hAnsiTheme="majorBidi" w:cstheme="majorBidi"/>
          <w:sz w:val="28"/>
          <w:szCs w:val="28"/>
          <w:lang w:eastAsia="lv-LV"/>
        </w:rPr>
        <w:t xml:space="preserve"> (14, regular)</w:t>
      </w:r>
    </w:p>
    <w:p w14:paraId="46C300C5" w14:textId="77777777" w:rsidR="00CF45B0" w:rsidRPr="00285A99" w:rsidRDefault="00CF45B0" w:rsidP="00CF45B0">
      <w:pPr>
        <w:spacing w:after="0" w:line="240" w:lineRule="auto"/>
        <w:jc w:val="center"/>
        <w:rPr>
          <w:rFonts w:asciiTheme="majorBidi" w:eastAsia="Times New Roman" w:hAnsiTheme="majorBidi" w:cstheme="majorBidi"/>
          <w:i/>
          <w:sz w:val="28"/>
          <w:szCs w:val="28"/>
          <w:lang w:eastAsia="lv-LV"/>
        </w:rPr>
      </w:pPr>
      <w:r w:rsidRPr="00285A99">
        <w:rPr>
          <w:rFonts w:asciiTheme="majorBidi" w:eastAsia="Times New Roman" w:hAnsiTheme="majorBidi" w:cstheme="majorBidi"/>
          <w:sz w:val="28"/>
          <w:szCs w:val="28"/>
          <w:highlight w:val="yellow"/>
          <w:lang w:eastAsia="lv-LV"/>
        </w:rPr>
        <w:t>Interešu izglītības programmas apakšjoma</w:t>
      </w:r>
      <w:r w:rsidRPr="00285A99">
        <w:rPr>
          <w:rFonts w:asciiTheme="majorBidi" w:eastAsia="Times New Roman" w:hAnsiTheme="majorBidi" w:cstheme="majorBidi"/>
          <w:sz w:val="28"/>
          <w:szCs w:val="28"/>
          <w:lang w:eastAsia="lv-LV"/>
        </w:rPr>
        <w:t xml:space="preserve"> (14,regular)</w:t>
      </w:r>
    </w:p>
    <w:p w14:paraId="42014E66" w14:textId="77777777" w:rsidR="00CF45B0" w:rsidRPr="00285A99" w:rsidRDefault="00CF45B0" w:rsidP="00CF45B0">
      <w:pPr>
        <w:spacing w:after="0" w:line="240" w:lineRule="auto"/>
        <w:ind w:left="720"/>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 xml:space="preserve">Izglītības pakāpe </w:t>
      </w:r>
      <w:r w:rsidRPr="00285A99">
        <w:rPr>
          <w:rFonts w:asciiTheme="majorBidi" w:eastAsia="Times New Roman" w:hAnsiTheme="majorBidi" w:cstheme="majorBidi"/>
          <w:sz w:val="24"/>
          <w:szCs w:val="24"/>
          <w:lang w:eastAsia="lv-LV"/>
        </w:rPr>
        <w:t>(12, regular)</w:t>
      </w:r>
    </w:p>
    <w:p w14:paraId="472967CF"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1A80585A" w14:textId="77777777" w:rsidR="00CF45B0" w:rsidRPr="00285A99" w:rsidRDefault="00CF45B0" w:rsidP="00CF45B0">
      <w:pPr>
        <w:spacing w:after="0" w:line="240" w:lineRule="auto"/>
        <w:jc w:val="center"/>
        <w:rPr>
          <w:rFonts w:asciiTheme="majorBidi" w:eastAsia="Times New Roman" w:hAnsiTheme="majorBidi" w:cstheme="majorBidi"/>
          <w:b/>
          <w:sz w:val="32"/>
          <w:szCs w:val="32"/>
          <w:lang w:eastAsia="lv-LV"/>
        </w:rPr>
      </w:pPr>
      <w:r w:rsidRPr="00285A99">
        <w:rPr>
          <w:rFonts w:asciiTheme="majorBidi" w:eastAsia="Times New Roman" w:hAnsiTheme="majorBidi" w:cstheme="majorBidi"/>
          <w:b/>
          <w:bCs/>
          <w:sz w:val="32"/>
          <w:szCs w:val="32"/>
          <w:highlight w:val="yellow"/>
          <w:lang w:eastAsia="lv-LV"/>
        </w:rPr>
        <w:t>Programmas nosaukums</w:t>
      </w:r>
      <w:r w:rsidRPr="00285A99">
        <w:rPr>
          <w:rFonts w:asciiTheme="majorBidi" w:eastAsia="Times New Roman" w:hAnsiTheme="majorBidi" w:cstheme="majorBidi"/>
          <w:b/>
          <w:sz w:val="32"/>
          <w:szCs w:val="32"/>
          <w:lang w:eastAsia="lv-LV"/>
        </w:rPr>
        <w:t xml:space="preserve"> (16, bold)</w:t>
      </w:r>
    </w:p>
    <w:p w14:paraId="48CA3A9A" w14:textId="77777777" w:rsidR="00CF45B0" w:rsidRPr="00285A99" w:rsidRDefault="00CF45B0" w:rsidP="00CF45B0">
      <w:pPr>
        <w:spacing w:after="0" w:line="240" w:lineRule="auto"/>
        <w:ind w:left="720"/>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Mērķauditorijas vecumposms/klašu grupa</w:t>
      </w:r>
      <w:r w:rsidRPr="00285A99">
        <w:rPr>
          <w:rFonts w:asciiTheme="majorBidi" w:eastAsia="Times New Roman" w:hAnsiTheme="majorBidi" w:cstheme="majorBidi"/>
          <w:sz w:val="24"/>
          <w:szCs w:val="24"/>
          <w:lang w:eastAsia="lv-LV"/>
        </w:rPr>
        <w:t xml:space="preserve"> (12, regular)</w:t>
      </w:r>
    </w:p>
    <w:p w14:paraId="113711D8"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Stundu skaits nedēļā</w:t>
      </w:r>
      <w:r w:rsidRPr="00285A99">
        <w:rPr>
          <w:rFonts w:asciiTheme="majorBidi" w:eastAsia="Times New Roman" w:hAnsiTheme="majorBidi" w:cstheme="majorBidi"/>
          <w:sz w:val="24"/>
          <w:szCs w:val="24"/>
          <w:lang w:eastAsia="lv-LV"/>
        </w:rPr>
        <w:t xml:space="preserve"> (12, regular)</w:t>
      </w:r>
    </w:p>
    <w:p w14:paraId="08B45487" w14:textId="77777777" w:rsidR="00CF45B0" w:rsidRPr="00285A99" w:rsidRDefault="00CF45B0" w:rsidP="00CF45B0">
      <w:pPr>
        <w:spacing w:after="0" w:line="240" w:lineRule="auto"/>
        <w:jc w:val="center"/>
        <w:rPr>
          <w:rFonts w:asciiTheme="majorBidi" w:eastAsia="Times New Roman" w:hAnsiTheme="majorBidi" w:cstheme="majorBidi"/>
          <w:b/>
          <w:sz w:val="24"/>
          <w:szCs w:val="24"/>
          <w:lang w:eastAsia="lv-LV"/>
        </w:rPr>
      </w:pPr>
    </w:p>
    <w:p w14:paraId="091B7658"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7D97C364"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422FC0B9" w14:textId="77777777" w:rsidR="00CF45B0" w:rsidRPr="00285A99" w:rsidRDefault="00CF45B0" w:rsidP="00CF45B0">
      <w:pPr>
        <w:spacing w:after="0" w:line="240" w:lineRule="auto"/>
        <w:jc w:val="center"/>
        <w:rPr>
          <w:rFonts w:asciiTheme="majorBidi" w:eastAsia="Times New Roman" w:hAnsiTheme="majorBidi" w:cstheme="majorBidi"/>
          <w:sz w:val="24"/>
          <w:szCs w:val="24"/>
          <w:lang w:eastAsia="lv-LV"/>
        </w:rPr>
      </w:pPr>
    </w:p>
    <w:p w14:paraId="3D015A8A"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p>
    <w:p w14:paraId="77FB3818"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(paraksts)/</w:t>
      </w:r>
      <w:r w:rsidRPr="00285A99">
        <w:rPr>
          <w:rFonts w:asciiTheme="majorBidi" w:eastAsia="Times New Roman" w:hAnsiTheme="majorBidi" w:cstheme="majorBidi"/>
          <w:sz w:val="24"/>
          <w:szCs w:val="24"/>
          <w:highlight w:val="yellow"/>
          <w:lang w:eastAsia="lv-LV"/>
        </w:rPr>
        <w:t>pedagoga vārds, uzvārds</w:t>
      </w:r>
      <w:r w:rsidRPr="00285A99">
        <w:rPr>
          <w:rFonts w:asciiTheme="majorBidi" w:eastAsia="Times New Roman" w:hAnsiTheme="majorBidi" w:cstheme="majorBidi"/>
          <w:sz w:val="24"/>
          <w:szCs w:val="24"/>
          <w:lang w:eastAsia="lv-LV"/>
        </w:rPr>
        <w:t>/(12, regular)</w:t>
      </w:r>
    </w:p>
    <w:p w14:paraId="7BA3FA5C"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tālr.</w:t>
      </w:r>
      <w:r w:rsidRPr="00285A99">
        <w:rPr>
          <w:rFonts w:asciiTheme="majorBidi" w:eastAsia="Times New Roman" w:hAnsiTheme="majorBidi" w:cstheme="majorBidi"/>
          <w:sz w:val="24"/>
          <w:szCs w:val="24"/>
          <w:highlight w:val="yellow"/>
          <w:lang w:eastAsia="lv-LV"/>
        </w:rPr>
        <w:t>_________________</w:t>
      </w:r>
      <w:r w:rsidRPr="00285A99">
        <w:rPr>
          <w:rFonts w:asciiTheme="majorBidi" w:eastAsia="Times New Roman" w:hAnsiTheme="majorBidi" w:cstheme="majorBidi"/>
          <w:sz w:val="24"/>
          <w:szCs w:val="24"/>
          <w:lang w:eastAsia="lv-LV"/>
        </w:rPr>
        <w:t>(12, regular)</w:t>
      </w:r>
    </w:p>
    <w:p w14:paraId="5CC88F2F"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e-pasts: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(12, regular)</w:t>
      </w:r>
    </w:p>
    <w:p w14:paraId="1529F058"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p>
    <w:p w14:paraId="04F61386"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Koncertmeistars</w:t>
      </w:r>
      <w:r>
        <w:rPr>
          <w:rFonts w:asciiTheme="majorBidi" w:eastAsia="Times New Roman" w:hAnsiTheme="majorBidi" w:cstheme="majorBidi"/>
          <w:sz w:val="24"/>
          <w:szCs w:val="24"/>
          <w:lang w:eastAsia="lv-LV"/>
        </w:rPr>
        <w:t xml:space="preserve">/asistents </w:t>
      </w:r>
      <w:r w:rsidRPr="00285A99">
        <w:rPr>
          <w:rFonts w:asciiTheme="majorBidi" w:eastAsia="Times New Roman" w:hAnsiTheme="majorBidi" w:cstheme="majorBidi"/>
          <w:i/>
          <w:iCs/>
          <w:sz w:val="24"/>
          <w:szCs w:val="24"/>
          <w:lang w:eastAsia="lv-LV"/>
        </w:rPr>
        <w:t>(ja attiecas)</w:t>
      </w:r>
    </w:p>
    <w:p w14:paraId="6F57ADF4"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(paraksts)/</w:t>
      </w:r>
      <w:r w:rsidRPr="00285A99">
        <w:rPr>
          <w:rFonts w:asciiTheme="majorBidi" w:eastAsia="Times New Roman" w:hAnsiTheme="majorBidi" w:cstheme="majorBidi"/>
          <w:sz w:val="24"/>
          <w:szCs w:val="24"/>
          <w:highlight w:val="yellow"/>
          <w:lang w:eastAsia="lv-LV"/>
        </w:rPr>
        <w:t xml:space="preserve"> vārds, uzvārds</w:t>
      </w:r>
      <w:r w:rsidRPr="00285A99">
        <w:rPr>
          <w:rFonts w:asciiTheme="majorBidi" w:eastAsia="Times New Roman" w:hAnsiTheme="majorBidi" w:cstheme="majorBidi"/>
          <w:sz w:val="24"/>
          <w:szCs w:val="24"/>
          <w:lang w:eastAsia="lv-LV"/>
        </w:rPr>
        <w:t>/(12, regular)</w:t>
      </w:r>
    </w:p>
    <w:p w14:paraId="11B96547"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tālr.</w:t>
      </w:r>
      <w:r w:rsidRPr="00285A99">
        <w:rPr>
          <w:rFonts w:asciiTheme="majorBidi" w:eastAsia="Times New Roman" w:hAnsiTheme="majorBidi" w:cstheme="majorBidi"/>
          <w:sz w:val="24"/>
          <w:szCs w:val="24"/>
          <w:highlight w:val="yellow"/>
          <w:lang w:eastAsia="lv-LV"/>
        </w:rPr>
        <w:t>_________________</w:t>
      </w:r>
      <w:r w:rsidRPr="00285A99">
        <w:rPr>
          <w:rFonts w:asciiTheme="majorBidi" w:eastAsia="Times New Roman" w:hAnsiTheme="majorBidi" w:cstheme="majorBidi"/>
          <w:sz w:val="24"/>
          <w:szCs w:val="24"/>
          <w:lang w:eastAsia="lv-LV"/>
        </w:rPr>
        <w:t>(12, regular)</w:t>
      </w:r>
    </w:p>
    <w:p w14:paraId="106EFD2F" w14:textId="77777777" w:rsidR="00CF45B0" w:rsidRPr="00285A99" w:rsidRDefault="00CF45B0" w:rsidP="00CF45B0">
      <w:pPr>
        <w:spacing w:after="0"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e-pasts: </w:t>
      </w:r>
      <w:r w:rsidRPr="00285A99">
        <w:rPr>
          <w:rFonts w:asciiTheme="majorBidi" w:eastAsia="Times New Roman" w:hAnsiTheme="majorBidi" w:cstheme="majorBidi"/>
          <w:sz w:val="24"/>
          <w:szCs w:val="24"/>
          <w:highlight w:val="yellow"/>
          <w:lang w:eastAsia="lv-LV"/>
        </w:rPr>
        <w:t>______________</w:t>
      </w:r>
      <w:r w:rsidRPr="00285A99">
        <w:rPr>
          <w:rFonts w:asciiTheme="majorBidi" w:eastAsia="Times New Roman" w:hAnsiTheme="majorBidi" w:cstheme="majorBidi"/>
          <w:sz w:val="24"/>
          <w:szCs w:val="24"/>
          <w:lang w:eastAsia="lv-LV"/>
        </w:rPr>
        <w:t>(12, regular)</w:t>
      </w:r>
    </w:p>
    <w:p w14:paraId="0CF3A3E2"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79E2C43A"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0B8EEEF1"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05714F6C"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67009ABA"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1D3CD020"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41092D72"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182155BE" w14:textId="77777777" w:rsidR="00CF45B0" w:rsidRPr="00285A99" w:rsidRDefault="00CF45B0" w:rsidP="00CF45B0">
      <w:pPr>
        <w:spacing w:after="0" w:line="240" w:lineRule="auto"/>
        <w:rPr>
          <w:rFonts w:asciiTheme="majorBidi" w:eastAsia="Times New Roman" w:hAnsiTheme="majorBidi" w:cstheme="majorBidi"/>
          <w:sz w:val="28"/>
          <w:szCs w:val="28"/>
          <w:lang w:eastAsia="lv-LV"/>
        </w:rPr>
      </w:pPr>
    </w:p>
    <w:p w14:paraId="51E32001" w14:textId="77777777" w:rsidR="00CF45B0" w:rsidRPr="00285A99" w:rsidRDefault="00CF45B0" w:rsidP="00CF45B0">
      <w:pPr>
        <w:spacing w:after="0" w:line="240" w:lineRule="auto"/>
        <w:jc w:val="center"/>
        <w:rPr>
          <w:rFonts w:asciiTheme="majorBidi" w:eastAsia="Times New Roman" w:hAnsiTheme="majorBidi" w:cstheme="majorBidi"/>
          <w:sz w:val="28"/>
          <w:szCs w:val="28"/>
          <w:lang w:eastAsia="lv-LV"/>
        </w:rPr>
      </w:pPr>
    </w:p>
    <w:p w14:paraId="13EF3E6B"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44E76149"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44EC52A3" w14:textId="77777777" w:rsidR="00CF45B0" w:rsidRDefault="00CF45B0" w:rsidP="00CF45B0">
      <w:pPr>
        <w:spacing w:after="0" w:line="240" w:lineRule="auto"/>
        <w:jc w:val="center"/>
        <w:rPr>
          <w:rFonts w:asciiTheme="majorBidi" w:eastAsia="Times New Roman" w:hAnsiTheme="majorBidi" w:cstheme="majorBidi"/>
          <w:sz w:val="28"/>
          <w:szCs w:val="28"/>
          <w:lang w:eastAsia="lv-LV"/>
        </w:rPr>
      </w:pPr>
    </w:p>
    <w:p w14:paraId="090A88C5" w14:textId="77777777" w:rsidR="00CF45B0" w:rsidRDefault="00CF45B0" w:rsidP="00CF45B0">
      <w:pPr>
        <w:spacing w:after="0" w:line="240" w:lineRule="auto"/>
        <w:rPr>
          <w:rFonts w:asciiTheme="majorBidi" w:eastAsia="Times New Roman" w:hAnsiTheme="majorBidi" w:cstheme="majorBidi"/>
          <w:sz w:val="28"/>
          <w:szCs w:val="28"/>
          <w:lang w:eastAsia="lv-LV"/>
        </w:rPr>
      </w:pPr>
    </w:p>
    <w:p w14:paraId="16BB86D5" w14:textId="0D9B055D" w:rsidR="00CF45B0" w:rsidRDefault="00CF45B0" w:rsidP="00CF45B0">
      <w:pPr>
        <w:spacing w:after="0" w:line="240" w:lineRule="auto"/>
        <w:jc w:val="center"/>
        <w:rPr>
          <w:rFonts w:asciiTheme="majorBidi" w:eastAsia="Times New Roman" w:hAnsiTheme="majorBidi" w:cstheme="majorBidi"/>
          <w:sz w:val="28"/>
          <w:szCs w:val="28"/>
          <w:lang w:eastAsia="lv-LV"/>
        </w:rPr>
      </w:pPr>
      <w:r w:rsidRPr="00285A99">
        <w:rPr>
          <w:rFonts w:asciiTheme="majorBidi" w:eastAsia="Times New Roman" w:hAnsiTheme="majorBidi" w:cstheme="majorBidi"/>
          <w:sz w:val="28"/>
          <w:szCs w:val="28"/>
          <w:lang w:eastAsia="lv-LV"/>
        </w:rPr>
        <w:t>Kuldīga 202</w:t>
      </w:r>
      <w:r w:rsidR="009E523E">
        <w:rPr>
          <w:rFonts w:asciiTheme="majorBidi" w:eastAsia="Times New Roman" w:hAnsiTheme="majorBidi" w:cstheme="majorBidi"/>
          <w:sz w:val="28"/>
          <w:szCs w:val="28"/>
          <w:lang w:eastAsia="lv-LV"/>
        </w:rPr>
        <w:t>3</w:t>
      </w:r>
    </w:p>
    <w:p w14:paraId="7E24DA36" w14:textId="77777777" w:rsidR="00CF45B0" w:rsidRDefault="00CF45B0" w:rsidP="00CF45B0">
      <w:pPr>
        <w:spacing w:after="0" w:line="240" w:lineRule="auto"/>
        <w:jc w:val="center"/>
        <w:rPr>
          <w:rFonts w:asciiTheme="majorBidi" w:eastAsia="Times New Roman" w:hAnsiTheme="majorBidi" w:cstheme="majorBidi"/>
          <w:sz w:val="28"/>
          <w:szCs w:val="28"/>
          <w:lang w:eastAsia="lv-LV"/>
        </w:rPr>
        <w:sectPr w:rsidR="00CF45B0" w:rsidSect="00634B7E">
          <w:footerReference w:type="default" r:id="rId7"/>
          <w:footerReference w:type="first" r:id="rId8"/>
          <w:pgSz w:w="11906" w:h="16838"/>
          <w:pgMar w:top="1134" w:right="1134" w:bottom="1134" w:left="1701" w:header="709" w:footer="709" w:gutter="0"/>
          <w:cols w:space="708"/>
          <w:titlePg/>
          <w:docGrid w:linePitch="360"/>
        </w:sectPr>
      </w:pPr>
    </w:p>
    <w:p w14:paraId="2149E130"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lastRenderedPageBreak/>
        <w:t xml:space="preserve">Interešu izglītības programmas aktualitātes, nepieciešamības pamatojums </w:t>
      </w:r>
      <w:r w:rsidRPr="00285A99">
        <w:rPr>
          <w:rFonts w:asciiTheme="majorBidi" w:eastAsia="Times New Roman" w:hAnsiTheme="majorBidi" w:cstheme="majorBidi"/>
          <w:i/>
          <w:iCs/>
          <w:sz w:val="20"/>
          <w:szCs w:val="20"/>
          <w:lang w:eastAsia="lv-LV"/>
        </w:rPr>
        <w:t>(jaunas, inovatīvas mācību pieejas, darba formas, ieguvums ieviešot un/vai īstenojot programmu, programmas aktualitāte/nepieciešamība)</w:t>
      </w:r>
    </w:p>
    <w:p w14:paraId="2A50A057"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72240265"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6A7CBFE5"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Programmas īstenošanas mērķi </w:t>
      </w:r>
      <w:r w:rsidRPr="00285A99">
        <w:rPr>
          <w:rFonts w:asciiTheme="majorBidi" w:eastAsia="Times New Roman" w:hAnsiTheme="majorBidi" w:cstheme="majorBidi"/>
          <w:i/>
          <w:iCs/>
          <w:sz w:val="20"/>
          <w:szCs w:val="20"/>
          <w:lang w:eastAsia="lv-LV"/>
        </w:rPr>
        <w:t>(konkrēti, skaidri noformulēti mērķi, kuri jāsasniedz attiecīgās programmas darbības laikā. Izvirzāms viens vai vairāki mērķi, mērķa/-u formulējumā ietverot mācību, audzināšanas un personības attīstības aspektus)</w:t>
      </w:r>
    </w:p>
    <w:p w14:paraId="4EDAA0E9"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345BF9FD"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4792359A"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Programmas uzdevumi </w:t>
      </w:r>
      <w:r w:rsidRPr="00285A99">
        <w:rPr>
          <w:rFonts w:asciiTheme="majorBidi" w:eastAsia="Times New Roman" w:hAnsiTheme="majorBidi" w:cstheme="majorBidi"/>
          <w:i/>
          <w:iCs/>
          <w:sz w:val="20"/>
          <w:szCs w:val="20"/>
          <w:lang w:eastAsia="lv-LV"/>
        </w:rPr>
        <w:t>(uzdevumi ir realizējami, saprotami, tie norāda, kā sasniegt mērķi/-us; katra mērķa sasniegšanai izvirza vismaz divus uzdevumus)</w:t>
      </w:r>
    </w:p>
    <w:p w14:paraId="4F1F34DA"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7B3B7C36"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p>
    <w:p w14:paraId="34192ED6" w14:textId="77777777" w:rsidR="00CF45B0" w:rsidRPr="00285A99" w:rsidRDefault="00CF45B0" w:rsidP="00CF45B0">
      <w:pPr>
        <w:pStyle w:val="ListParagraph"/>
        <w:numPr>
          <w:ilvl w:val="0"/>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Programmas īstenošanas plāns:</w:t>
      </w:r>
    </w:p>
    <w:p w14:paraId="45268E1A"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 xml:space="preserve">Mērķauditorijas raksturojums </w:t>
      </w:r>
      <w:r w:rsidRPr="00285A99">
        <w:rPr>
          <w:rFonts w:asciiTheme="majorBidi" w:eastAsia="Times New Roman" w:hAnsiTheme="majorBidi" w:cstheme="majorBidi"/>
          <w:i/>
          <w:iCs/>
          <w:sz w:val="20"/>
          <w:szCs w:val="20"/>
          <w:lang w:eastAsia="lv-LV"/>
        </w:rPr>
        <w:t>(plānotais audzēkņu skaits grupā, izglītojamo vecuma posms, priekšzināšanas, iemaņas, prasmes, izglītības pakāpe, programmā iesaistīti vai tā paredzēta bērniem un jauniešiem ar speciālām vajadzībām, sociālā riska grupas bērniem un jauniešiem utt.);</w:t>
      </w:r>
    </w:p>
    <w:p w14:paraId="7326446C"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1E1BE04B"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sz w:val="24"/>
          <w:szCs w:val="24"/>
          <w:lang w:eastAsia="lv-LV"/>
        </w:rPr>
      </w:pPr>
    </w:p>
    <w:p w14:paraId="2E7856DE"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sz w:val="24"/>
          <w:szCs w:val="24"/>
          <w:lang w:eastAsia="lv-LV"/>
        </w:rPr>
        <w:t xml:space="preserve">Programmas īstenošanas darba formas </w:t>
      </w:r>
      <w:r w:rsidRPr="00285A99">
        <w:rPr>
          <w:rFonts w:asciiTheme="majorBidi" w:eastAsia="Times New Roman" w:hAnsiTheme="majorBidi" w:cstheme="majorBidi"/>
          <w:i/>
          <w:iCs/>
          <w:sz w:val="20"/>
          <w:szCs w:val="20"/>
          <w:lang w:eastAsia="lv-LV"/>
        </w:rPr>
        <w:t>(treniņgrupa, studija, pulciņš, mākslinieciskās pašdarbības kolektīvs u.c.);</w:t>
      </w:r>
    </w:p>
    <w:p w14:paraId="59A95046"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4F796E29"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i/>
          <w:iCs/>
          <w:sz w:val="20"/>
          <w:szCs w:val="20"/>
          <w:lang w:eastAsia="lv-LV"/>
        </w:rPr>
      </w:pPr>
    </w:p>
    <w:p w14:paraId="008407D8"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i/>
          <w:iCs/>
          <w:sz w:val="20"/>
          <w:szCs w:val="20"/>
          <w:lang w:eastAsia="lv-LV"/>
        </w:rPr>
      </w:pPr>
      <w:r w:rsidRPr="00285A99">
        <w:rPr>
          <w:rFonts w:asciiTheme="majorBidi" w:eastAsia="Times New Roman" w:hAnsiTheme="majorBidi" w:cstheme="majorBidi"/>
          <w:sz w:val="24"/>
          <w:szCs w:val="24"/>
          <w:lang w:eastAsia="lv-LV"/>
        </w:rPr>
        <w:t xml:space="preserve">Programmas īstenošanas darba metodes/paņēmieni atbilstoši mērķauditorijai </w:t>
      </w:r>
      <w:r w:rsidRPr="00285A99">
        <w:rPr>
          <w:rFonts w:asciiTheme="majorBidi" w:eastAsia="Times New Roman" w:hAnsiTheme="majorBidi" w:cstheme="majorBidi"/>
          <w:i/>
          <w:iCs/>
          <w:sz w:val="20"/>
          <w:szCs w:val="20"/>
          <w:lang w:eastAsia="lv-LV"/>
        </w:rPr>
        <w:t>(nodarbības/kontaktstundas, praktiskie darbi, mācību ekskursijas/pārgājieni, plenēri, koncerti, konkursi, radošās darbnīcas, sacensības, skates u.c.);</w:t>
      </w:r>
    </w:p>
    <w:p w14:paraId="642DA0FD" w14:textId="77777777" w:rsidR="00CF45B0" w:rsidRPr="00285A99" w:rsidRDefault="00CF45B0" w:rsidP="00CF45B0">
      <w:pPr>
        <w:pStyle w:val="ListParagraph"/>
        <w:spacing w:before="100" w:beforeAutospacing="1" w:after="100" w:afterAutospacing="1" w:line="276" w:lineRule="auto"/>
        <w:ind w:left="420"/>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highlight w:val="yellow"/>
          <w:lang w:eastAsia="lv-LV"/>
        </w:rPr>
        <w:t>Teksts</w:t>
      </w:r>
    </w:p>
    <w:p w14:paraId="4585FA9A" w14:textId="77777777" w:rsidR="00CF45B0" w:rsidRPr="00285A99" w:rsidRDefault="00CF45B0" w:rsidP="00CF45B0">
      <w:pPr>
        <w:pStyle w:val="ListParagraph"/>
        <w:spacing w:after="100" w:afterAutospacing="1" w:line="276" w:lineRule="auto"/>
        <w:ind w:left="792"/>
        <w:jc w:val="both"/>
        <w:rPr>
          <w:rFonts w:asciiTheme="majorBidi" w:eastAsia="Times New Roman" w:hAnsiTheme="majorBidi" w:cstheme="majorBidi"/>
          <w:i/>
          <w:iCs/>
          <w:sz w:val="20"/>
          <w:szCs w:val="20"/>
          <w:lang w:eastAsia="lv-LV"/>
        </w:rPr>
      </w:pPr>
    </w:p>
    <w:p w14:paraId="3FEBD271" w14:textId="77777777" w:rsidR="00CF45B0" w:rsidRPr="00285A99" w:rsidRDefault="00CF45B0" w:rsidP="00CF45B0">
      <w:pPr>
        <w:pStyle w:val="ListParagraph"/>
        <w:numPr>
          <w:ilvl w:val="1"/>
          <w:numId w:val="2"/>
        </w:numPr>
        <w:spacing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Programmas tematiskais plāns:</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679"/>
        <w:gridCol w:w="1671"/>
        <w:gridCol w:w="2646"/>
        <w:gridCol w:w="1811"/>
      </w:tblGrid>
      <w:tr w:rsidR="00CF45B0" w:rsidRPr="00285A99" w14:paraId="7C47F955" w14:textId="77777777" w:rsidTr="000A7ADE">
        <w:trPr>
          <w:trHeight w:val="136"/>
        </w:trPr>
        <w:tc>
          <w:tcPr>
            <w:tcW w:w="757" w:type="dxa"/>
            <w:shd w:val="clear" w:color="auto" w:fill="auto"/>
            <w:vAlign w:val="center"/>
          </w:tcPr>
          <w:p w14:paraId="54F5137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Nr. p.k.</w:t>
            </w:r>
          </w:p>
        </w:tc>
        <w:tc>
          <w:tcPr>
            <w:tcW w:w="1679" w:type="dxa"/>
            <w:shd w:val="clear" w:color="auto" w:fill="auto"/>
            <w:vAlign w:val="center"/>
          </w:tcPr>
          <w:p w14:paraId="58F9857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nosaukums</w:t>
            </w:r>
          </w:p>
        </w:tc>
        <w:tc>
          <w:tcPr>
            <w:tcW w:w="1671" w:type="dxa"/>
            <w:shd w:val="clear" w:color="auto" w:fill="auto"/>
            <w:vAlign w:val="center"/>
          </w:tcPr>
          <w:p w14:paraId="77820503"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apguvei paredzētais stundu skaits mācību gadā</w:t>
            </w:r>
          </w:p>
        </w:tc>
        <w:tc>
          <w:tcPr>
            <w:tcW w:w="2646" w:type="dxa"/>
            <w:shd w:val="clear" w:color="auto" w:fill="auto"/>
            <w:vAlign w:val="center"/>
          </w:tcPr>
          <w:p w14:paraId="52073BA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Tēmas izklāsts/stundu saturs</w:t>
            </w:r>
          </w:p>
        </w:tc>
        <w:tc>
          <w:tcPr>
            <w:tcW w:w="1811" w:type="dxa"/>
            <w:shd w:val="clear" w:color="auto" w:fill="auto"/>
            <w:vAlign w:val="center"/>
          </w:tcPr>
          <w:p w14:paraId="7A8931CA"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lang w:eastAsia="lv-LV"/>
              </w:rPr>
            </w:pPr>
            <w:r w:rsidRPr="00285A99">
              <w:rPr>
                <w:rFonts w:asciiTheme="majorBidi" w:eastAsia="Times New Roman" w:hAnsiTheme="majorBidi" w:cstheme="majorBidi"/>
                <w:b/>
                <w:sz w:val="24"/>
                <w:szCs w:val="24"/>
                <w:lang w:eastAsia="lv-LV"/>
              </w:rPr>
              <w:t>Apakštēmas apguvei paredzētais stundu skaits mācību gadā</w:t>
            </w:r>
          </w:p>
        </w:tc>
      </w:tr>
      <w:tr w:rsidR="00CF45B0" w:rsidRPr="00285A99" w14:paraId="2253320C" w14:textId="77777777" w:rsidTr="000A7ADE">
        <w:trPr>
          <w:trHeight w:val="136"/>
        </w:trPr>
        <w:tc>
          <w:tcPr>
            <w:tcW w:w="757" w:type="dxa"/>
            <w:vMerge w:val="restart"/>
            <w:shd w:val="clear" w:color="auto" w:fill="auto"/>
            <w:vAlign w:val="center"/>
          </w:tcPr>
          <w:p w14:paraId="703521E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1.</w:t>
            </w:r>
          </w:p>
        </w:tc>
        <w:tc>
          <w:tcPr>
            <w:tcW w:w="1679" w:type="dxa"/>
            <w:vMerge w:val="restart"/>
            <w:shd w:val="clear" w:color="auto" w:fill="auto"/>
            <w:vAlign w:val="center"/>
          </w:tcPr>
          <w:p w14:paraId="41623D4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Cs/>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671" w:type="dxa"/>
            <w:vMerge w:val="restart"/>
            <w:shd w:val="clear" w:color="auto" w:fill="auto"/>
            <w:vAlign w:val="center"/>
          </w:tcPr>
          <w:p w14:paraId="70D6E7E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7F8C3BF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1E5A762"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0BF8428B" w14:textId="77777777" w:rsidTr="000A7ADE">
        <w:trPr>
          <w:trHeight w:val="136"/>
        </w:trPr>
        <w:tc>
          <w:tcPr>
            <w:tcW w:w="757" w:type="dxa"/>
            <w:vMerge/>
            <w:shd w:val="clear" w:color="auto" w:fill="auto"/>
            <w:vAlign w:val="center"/>
          </w:tcPr>
          <w:p w14:paraId="6CB3A8D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4361EA1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1E5E836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2AE38A04"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76328A8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28A3D272" w14:textId="77777777" w:rsidTr="000A7ADE">
        <w:trPr>
          <w:trHeight w:val="136"/>
        </w:trPr>
        <w:tc>
          <w:tcPr>
            <w:tcW w:w="757" w:type="dxa"/>
            <w:vMerge/>
            <w:shd w:val="clear" w:color="auto" w:fill="auto"/>
            <w:vAlign w:val="center"/>
          </w:tcPr>
          <w:p w14:paraId="4E1D93A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5FB6609B"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72A50C92"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40E03D51"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759D251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52BB6DEB" w14:textId="77777777" w:rsidTr="000A7ADE">
        <w:trPr>
          <w:trHeight w:val="136"/>
        </w:trPr>
        <w:tc>
          <w:tcPr>
            <w:tcW w:w="757" w:type="dxa"/>
            <w:vMerge/>
            <w:shd w:val="clear" w:color="auto" w:fill="auto"/>
            <w:vAlign w:val="center"/>
          </w:tcPr>
          <w:p w14:paraId="2FCD2E2A"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p>
        </w:tc>
        <w:tc>
          <w:tcPr>
            <w:tcW w:w="1679" w:type="dxa"/>
            <w:vMerge/>
            <w:shd w:val="clear" w:color="auto" w:fill="auto"/>
            <w:vAlign w:val="center"/>
          </w:tcPr>
          <w:p w14:paraId="6D70D76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1671" w:type="dxa"/>
            <w:vMerge/>
            <w:shd w:val="clear" w:color="auto" w:fill="auto"/>
            <w:vAlign w:val="center"/>
          </w:tcPr>
          <w:p w14:paraId="1D054618"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p>
        </w:tc>
        <w:tc>
          <w:tcPr>
            <w:tcW w:w="2646" w:type="dxa"/>
            <w:shd w:val="clear" w:color="auto" w:fill="auto"/>
            <w:vAlign w:val="center"/>
          </w:tcPr>
          <w:p w14:paraId="6E5EC3E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48F9106"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0930FDD" w14:textId="77777777" w:rsidTr="000A7ADE">
        <w:trPr>
          <w:trHeight w:val="26"/>
        </w:trPr>
        <w:tc>
          <w:tcPr>
            <w:tcW w:w="757" w:type="dxa"/>
            <w:vMerge w:val="restart"/>
            <w:shd w:val="clear" w:color="auto" w:fill="auto"/>
            <w:vAlign w:val="center"/>
          </w:tcPr>
          <w:p w14:paraId="7B74A8E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2.</w:t>
            </w:r>
          </w:p>
        </w:tc>
        <w:tc>
          <w:tcPr>
            <w:tcW w:w="1679" w:type="dxa"/>
            <w:vMerge w:val="restart"/>
            <w:shd w:val="clear" w:color="auto" w:fill="auto"/>
            <w:vAlign w:val="center"/>
          </w:tcPr>
          <w:p w14:paraId="4581CD7D"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671" w:type="dxa"/>
            <w:vMerge w:val="restart"/>
            <w:shd w:val="clear" w:color="auto" w:fill="auto"/>
            <w:vAlign w:val="center"/>
          </w:tcPr>
          <w:p w14:paraId="1FB5073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7EE24B13"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4A671B6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0EA77E9" w14:textId="77777777" w:rsidTr="000A7ADE">
        <w:trPr>
          <w:trHeight w:val="14"/>
        </w:trPr>
        <w:tc>
          <w:tcPr>
            <w:tcW w:w="757" w:type="dxa"/>
            <w:vMerge/>
            <w:shd w:val="clear" w:color="auto" w:fill="auto"/>
          </w:tcPr>
          <w:p w14:paraId="54D47C22"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vMerge/>
            <w:shd w:val="clear" w:color="auto" w:fill="auto"/>
          </w:tcPr>
          <w:p w14:paraId="76AAFF16"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1671" w:type="dxa"/>
            <w:vMerge/>
            <w:shd w:val="clear" w:color="auto" w:fill="auto"/>
          </w:tcPr>
          <w:p w14:paraId="1908EDE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2646" w:type="dxa"/>
            <w:shd w:val="clear" w:color="auto" w:fill="auto"/>
            <w:vAlign w:val="center"/>
          </w:tcPr>
          <w:p w14:paraId="069C453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3416FCBC"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569457CE" w14:textId="77777777" w:rsidTr="000A7ADE">
        <w:trPr>
          <w:trHeight w:val="14"/>
        </w:trPr>
        <w:tc>
          <w:tcPr>
            <w:tcW w:w="757" w:type="dxa"/>
            <w:vMerge/>
            <w:shd w:val="clear" w:color="auto" w:fill="auto"/>
          </w:tcPr>
          <w:p w14:paraId="6E0707A6"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vMerge/>
            <w:shd w:val="clear" w:color="auto" w:fill="auto"/>
          </w:tcPr>
          <w:p w14:paraId="1EBD5BA0"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1671" w:type="dxa"/>
            <w:vMerge/>
            <w:shd w:val="clear" w:color="auto" w:fill="auto"/>
          </w:tcPr>
          <w:p w14:paraId="6170C764"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p>
        </w:tc>
        <w:tc>
          <w:tcPr>
            <w:tcW w:w="2646" w:type="dxa"/>
            <w:shd w:val="clear" w:color="auto" w:fill="auto"/>
            <w:vAlign w:val="center"/>
          </w:tcPr>
          <w:p w14:paraId="3E9E1EFF"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c>
          <w:tcPr>
            <w:tcW w:w="1811" w:type="dxa"/>
            <w:shd w:val="clear" w:color="auto" w:fill="auto"/>
            <w:vAlign w:val="center"/>
          </w:tcPr>
          <w:p w14:paraId="5317E40B"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highlight w:val="yellow"/>
                <w:lang w:eastAsia="lv-LV"/>
              </w:rPr>
            </w:pPr>
            <w:r w:rsidRPr="00285A99">
              <w:rPr>
                <w:rFonts w:asciiTheme="majorBidi" w:eastAsia="Times New Roman" w:hAnsiTheme="majorBidi" w:cstheme="majorBidi"/>
                <w:bCs/>
                <w:sz w:val="24"/>
                <w:szCs w:val="24"/>
                <w:highlight w:val="yellow"/>
                <w:lang w:eastAsia="lv-LV"/>
              </w:rPr>
              <w:t>Teksts</w:t>
            </w:r>
          </w:p>
        </w:tc>
      </w:tr>
      <w:tr w:rsidR="00CF45B0" w:rsidRPr="00285A99" w14:paraId="7538E4E2" w14:textId="77777777" w:rsidTr="000A7ADE">
        <w:trPr>
          <w:trHeight w:val="53"/>
        </w:trPr>
        <w:tc>
          <w:tcPr>
            <w:tcW w:w="757" w:type="dxa"/>
            <w:shd w:val="clear" w:color="auto" w:fill="auto"/>
          </w:tcPr>
          <w:p w14:paraId="13F96390" w14:textId="77777777" w:rsidR="00CF45B0" w:rsidRPr="00285A99" w:rsidRDefault="00CF45B0" w:rsidP="000A7ADE">
            <w:pPr>
              <w:spacing w:before="100" w:beforeAutospacing="1" w:after="100" w:afterAutospacing="1" w:line="240" w:lineRule="auto"/>
              <w:jc w:val="both"/>
              <w:rPr>
                <w:rFonts w:asciiTheme="majorBidi" w:eastAsia="Times New Roman" w:hAnsiTheme="majorBidi" w:cstheme="majorBidi"/>
                <w:sz w:val="24"/>
                <w:szCs w:val="24"/>
                <w:lang w:eastAsia="lv-LV"/>
              </w:rPr>
            </w:pPr>
          </w:p>
        </w:tc>
        <w:tc>
          <w:tcPr>
            <w:tcW w:w="1679" w:type="dxa"/>
            <w:shd w:val="clear" w:color="auto" w:fill="auto"/>
          </w:tcPr>
          <w:p w14:paraId="616D4A1A" w14:textId="77777777" w:rsidR="00CF45B0" w:rsidRPr="00285A99" w:rsidRDefault="00CF45B0" w:rsidP="000A7ADE">
            <w:pPr>
              <w:spacing w:before="100" w:beforeAutospacing="1" w:after="100" w:afterAutospacing="1" w:line="240" w:lineRule="auto"/>
              <w:jc w:val="right"/>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Kopējais stundu skaits</w:t>
            </w:r>
          </w:p>
        </w:tc>
        <w:tc>
          <w:tcPr>
            <w:tcW w:w="1671" w:type="dxa"/>
            <w:shd w:val="clear" w:color="auto" w:fill="auto"/>
            <w:vAlign w:val="center"/>
          </w:tcPr>
          <w:p w14:paraId="38C0A98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bCs/>
                <w:sz w:val="24"/>
                <w:szCs w:val="24"/>
                <w:highlight w:val="yellow"/>
                <w:lang w:eastAsia="lv-LV"/>
              </w:rPr>
              <w:t>Teksts</w:t>
            </w:r>
          </w:p>
        </w:tc>
        <w:tc>
          <w:tcPr>
            <w:tcW w:w="2646" w:type="dxa"/>
            <w:shd w:val="clear" w:color="auto" w:fill="auto"/>
            <w:vAlign w:val="center"/>
          </w:tcPr>
          <w:p w14:paraId="523470F7"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7A5D00CF" w14:textId="77777777" w:rsidR="00CF45B0" w:rsidRDefault="00CF45B0" w:rsidP="000A7ADE">
            <w:pPr>
              <w:rPr>
                <w:rFonts w:asciiTheme="majorBidi" w:eastAsia="Times New Roman" w:hAnsiTheme="majorBidi" w:cstheme="majorBidi"/>
                <w:sz w:val="24"/>
                <w:szCs w:val="24"/>
                <w:lang w:eastAsia="lv-LV"/>
              </w:rPr>
            </w:pPr>
          </w:p>
          <w:p w14:paraId="40DE942A" w14:textId="66D4520F" w:rsidR="00CF45B0" w:rsidRPr="00CF45B0" w:rsidRDefault="00CF45B0" w:rsidP="00CF45B0">
            <w:pPr>
              <w:rPr>
                <w:rFonts w:asciiTheme="majorBidi" w:eastAsia="Times New Roman" w:hAnsiTheme="majorBidi" w:cstheme="majorBidi"/>
                <w:sz w:val="24"/>
                <w:szCs w:val="24"/>
                <w:lang w:eastAsia="lv-LV"/>
              </w:rPr>
            </w:pPr>
          </w:p>
        </w:tc>
        <w:tc>
          <w:tcPr>
            <w:tcW w:w="1811" w:type="dxa"/>
            <w:shd w:val="clear" w:color="auto" w:fill="auto"/>
            <w:vAlign w:val="center"/>
          </w:tcPr>
          <w:p w14:paraId="35E6E055" w14:textId="77777777" w:rsidR="00CF45B0" w:rsidRPr="00285A99" w:rsidRDefault="00CF45B0" w:rsidP="000A7ADE">
            <w:pPr>
              <w:spacing w:before="100" w:beforeAutospacing="1" w:after="100" w:afterAutospacing="1" w:line="240" w:lineRule="auto"/>
              <w:jc w:val="center"/>
              <w:rPr>
                <w:rFonts w:asciiTheme="majorBidi" w:eastAsia="Times New Roman" w:hAnsiTheme="majorBidi" w:cstheme="majorBidi"/>
                <w:sz w:val="24"/>
                <w:szCs w:val="24"/>
                <w:lang w:eastAsia="lv-LV"/>
              </w:rPr>
            </w:pPr>
            <w:r w:rsidRPr="00285A99">
              <w:rPr>
                <w:rFonts w:asciiTheme="majorBidi" w:eastAsia="Times New Roman" w:hAnsiTheme="majorBidi" w:cstheme="majorBidi"/>
                <w:bCs/>
                <w:sz w:val="24"/>
                <w:szCs w:val="24"/>
                <w:highlight w:val="yellow"/>
                <w:lang w:eastAsia="lv-LV"/>
              </w:rPr>
              <w:t>Teksts</w:t>
            </w:r>
          </w:p>
        </w:tc>
      </w:tr>
    </w:tbl>
    <w:p w14:paraId="22B1A14C"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rPr>
        <w:lastRenderedPageBreak/>
        <w:t xml:space="preserve">Interešu izglītības programmas nodarbību skaits nedēļā </w:t>
      </w:r>
      <w:r w:rsidRPr="00285A99">
        <w:rPr>
          <w:rFonts w:asciiTheme="majorBidi" w:eastAsia="Times New Roman" w:hAnsiTheme="majorBidi" w:cstheme="majorBidi"/>
          <w:i/>
          <w:iCs/>
          <w:sz w:val="20"/>
          <w:szCs w:val="20"/>
        </w:rPr>
        <w:t>(vienas nodarbības ilgums pirmsskolas vecuma bērniem ir 30 min., pārējiem 40 min.).</w:t>
      </w:r>
    </w:p>
    <w:p w14:paraId="1385A95E"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r w:rsidRPr="00285A99">
        <w:rPr>
          <w:rFonts w:asciiTheme="majorBidi" w:eastAsia="Times New Roman" w:hAnsiTheme="majorBidi" w:cstheme="majorBidi"/>
          <w:bCs/>
          <w:sz w:val="24"/>
          <w:szCs w:val="24"/>
          <w:highlight w:val="yellow"/>
          <w:lang w:eastAsia="lv-LV"/>
        </w:rPr>
        <w:t>Teksts</w:t>
      </w:r>
    </w:p>
    <w:p w14:paraId="09BF3CF0"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08918919"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rPr>
        <w:t xml:space="preserve">Plānoto rezultātu apraksts </w:t>
      </w:r>
      <w:r w:rsidRPr="00285A99">
        <w:rPr>
          <w:rFonts w:asciiTheme="majorBidi" w:eastAsia="Times New Roman" w:hAnsiTheme="majorBidi" w:cstheme="majorBidi"/>
          <w:i/>
          <w:iCs/>
          <w:sz w:val="20"/>
          <w:szCs w:val="20"/>
        </w:rPr>
        <w:t>(skaidrs, izmērāms, konkrēts un sasniedzams rezultāts atbilstoši programmā izvirzītajiem mērķiem un uzdevumiem - zināšanas, izpratne par programmas jomu, lietpratība, iegūtas pamatprasmes, caurviju prasmes u.c. + atgriezeniskā saite – kā pedagogs plāno nodrošināt atgriezenisko saiti, lai novērtētu nodarbību un pulciņa darbu, rezultātu).</w:t>
      </w:r>
    </w:p>
    <w:p w14:paraId="5245499D"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4725FB74"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172C6ECE"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Nepieciešamie pamatresursi</w:t>
      </w:r>
    </w:p>
    <w:p w14:paraId="1EA38A43"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Darba samaksas nodrošinājums </w:t>
      </w:r>
      <w:r w:rsidRPr="00285A99">
        <w:rPr>
          <w:rFonts w:asciiTheme="majorBidi" w:eastAsia="Times New Roman" w:hAnsiTheme="majorBidi" w:cstheme="majorBidi"/>
          <w:i/>
          <w:iCs/>
          <w:sz w:val="20"/>
          <w:szCs w:val="20"/>
          <w:lang w:eastAsia="lv-LV"/>
        </w:rPr>
        <w:t>(norādīt stundu skaitu nedēļā gan pedagogam, gan koncertmeistaram/asistentam):</w:t>
      </w:r>
    </w:p>
    <w:p w14:paraId="02FBF360"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16B464D9"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218D8A70" w14:textId="77777777" w:rsidR="00CF45B0" w:rsidRPr="00285A99" w:rsidRDefault="00CF45B0" w:rsidP="00CF45B0">
      <w:pPr>
        <w:pStyle w:val="ListParagraph"/>
        <w:numPr>
          <w:ilvl w:val="2"/>
          <w:numId w:val="2"/>
        </w:numPr>
        <w:spacing w:before="100" w:beforeAutospacing="1" w:after="100" w:afterAutospacing="1" w:line="276" w:lineRule="auto"/>
        <w:jc w:val="both"/>
        <w:rPr>
          <w:rFonts w:asciiTheme="majorBidi" w:eastAsia="Times New Roman" w:hAnsiTheme="majorBidi" w:cstheme="majorBidi"/>
          <w:i/>
          <w:iCs/>
          <w:sz w:val="20"/>
          <w:szCs w:val="20"/>
        </w:rPr>
      </w:pPr>
      <w:r w:rsidRPr="00285A99">
        <w:rPr>
          <w:rFonts w:asciiTheme="majorBidi" w:eastAsia="Times New Roman" w:hAnsiTheme="majorBidi" w:cstheme="majorBidi"/>
          <w:sz w:val="24"/>
          <w:szCs w:val="24"/>
          <w:lang w:eastAsia="lv-LV"/>
        </w:rPr>
        <w:t>pedagoga izglītība (</w:t>
      </w:r>
      <w:r w:rsidRPr="00285A99">
        <w:rPr>
          <w:rFonts w:asciiTheme="majorBidi" w:eastAsia="Times New Roman" w:hAnsiTheme="majorBidi" w:cstheme="majorBidi"/>
          <w:i/>
          <w:iCs/>
          <w:sz w:val="20"/>
          <w:szCs w:val="20"/>
          <w:lang w:eastAsia="lv-LV"/>
        </w:rPr>
        <w:t>atbilstoši Ministru kabineta noteikumiem “Noteikumi par pedagogiem nepieciešamo izglītību, profesionālo kvalifikāciju un pedagogu profesionālās kompetences pilnveides kārtību”):</w:t>
      </w:r>
    </w:p>
    <w:p w14:paraId="4E04BE9B"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27112AEF"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58A8D882" w14:textId="77777777" w:rsidR="00CF45B0" w:rsidRPr="00285A99" w:rsidRDefault="00CF45B0" w:rsidP="00CF45B0">
      <w:pPr>
        <w:pStyle w:val="ListParagraph"/>
        <w:numPr>
          <w:ilvl w:val="2"/>
          <w:numId w:val="2"/>
        </w:numPr>
        <w:spacing w:before="100" w:beforeAutospacing="1" w:after="100" w:afterAutospacing="1" w:line="276" w:lineRule="auto"/>
        <w:jc w:val="both"/>
        <w:rPr>
          <w:rFonts w:asciiTheme="majorBidi" w:eastAsia="Times New Roman" w:hAnsiTheme="majorBidi" w:cstheme="majorBidi"/>
          <w:sz w:val="24"/>
          <w:szCs w:val="24"/>
          <w:lang w:eastAsia="lv-LV"/>
        </w:rPr>
      </w:pPr>
      <w:r w:rsidRPr="00285A99">
        <w:rPr>
          <w:rFonts w:asciiTheme="majorBidi" w:eastAsia="Times New Roman" w:hAnsiTheme="majorBidi" w:cstheme="majorBidi"/>
          <w:sz w:val="24"/>
          <w:szCs w:val="24"/>
          <w:lang w:eastAsia="lv-LV"/>
        </w:rPr>
        <w:t>pedagoga apmeklētie kursi, kas atbilst interešu izglītības programmu realizēšanai (pēdējie 3 gadi):</w:t>
      </w:r>
    </w:p>
    <w:p w14:paraId="6086CA37"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0"/>
          <w:szCs w:val="20"/>
          <w:lang w:eastAsia="lv-LV"/>
        </w:rPr>
      </w:pPr>
      <w:r w:rsidRPr="00285A99">
        <w:rPr>
          <w:rFonts w:asciiTheme="majorBidi" w:eastAsia="Times New Roman" w:hAnsiTheme="majorBidi" w:cstheme="majorBidi"/>
          <w:sz w:val="20"/>
          <w:szCs w:val="20"/>
          <w:lang w:eastAsia="lv-LV"/>
        </w:rPr>
        <w:t xml:space="preserve">Piemērs: </w:t>
      </w:r>
    </w:p>
    <w:p w14:paraId="2E089BC3" w14:textId="77777777" w:rsidR="00CF45B0" w:rsidRPr="00285A99" w:rsidRDefault="00CF45B0" w:rsidP="00CF45B0">
      <w:pPr>
        <w:pStyle w:val="ListParagraph"/>
        <w:spacing w:before="100" w:beforeAutospacing="1" w:after="100" w:afterAutospacing="1" w:line="276" w:lineRule="auto"/>
        <w:ind w:left="792"/>
        <w:jc w:val="both"/>
        <w:rPr>
          <w:rFonts w:asciiTheme="majorBidi" w:hAnsiTheme="majorBidi" w:cstheme="majorBidi"/>
          <w:i/>
          <w:iCs/>
          <w:color w:val="333333"/>
          <w:sz w:val="20"/>
          <w:szCs w:val="20"/>
          <w:shd w:val="clear" w:color="auto" w:fill="FFFFFF"/>
        </w:rPr>
      </w:pPr>
      <w:r w:rsidRPr="00285A99">
        <w:rPr>
          <w:rFonts w:asciiTheme="majorBidi" w:hAnsiTheme="majorBidi" w:cstheme="majorBidi"/>
          <w:i/>
          <w:iCs/>
          <w:color w:val="333333"/>
          <w:sz w:val="20"/>
          <w:szCs w:val="20"/>
          <w:shd w:val="clear" w:color="auto" w:fill="FFFFFF"/>
        </w:rPr>
        <w:t>“Pedagoģiskās darbības pamati” ar tiesībām veikt pedagoģisko darbību (72st.) 16.11.2020.</w:t>
      </w:r>
    </w:p>
    <w:p w14:paraId="1B4C6461"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 xml:space="preserve"> Teksts</w:t>
      </w:r>
    </w:p>
    <w:p w14:paraId="5CB39D3A"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71A3988D" w14:textId="77777777" w:rsidR="00CF45B0" w:rsidRPr="00285A99" w:rsidRDefault="00CF45B0" w:rsidP="00CF45B0">
      <w:pPr>
        <w:pStyle w:val="ListParagraph"/>
        <w:numPr>
          <w:ilvl w:val="2"/>
          <w:numId w:val="2"/>
        </w:numPr>
        <w:spacing w:before="100" w:beforeAutospacing="1" w:after="0" w:line="360"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pedagoga pedagoģiskā darba stāžs </w:t>
      </w:r>
      <w:r w:rsidRPr="00285A99">
        <w:rPr>
          <w:rFonts w:asciiTheme="majorBidi" w:eastAsia="Times New Roman" w:hAnsiTheme="majorBidi" w:cstheme="majorBidi"/>
          <w:i/>
          <w:iCs/>
          <w:sz w:val="20"/>
          <w:szCs w:val="20"/>
          <w:lang w:eastAsia="lv-LV"/>
        </w:rPr>
        <w:t>(norādīt pedagoģiskā darba stāžu; ja pedagogs Kuldīgas nov. Bērnu un jauniešu centrā programmas iesniedz 1 reizi, tad programmai beigās pievieno savu CV)</w:t>
      </w:r>
      <w:r w:rsidRPr="00285A99">
        <w:rPr>
          <w:rFonts w:asciiTheme="majorBidi" w:eastAsia="Times New Roman" w:hAnsiTheme="majorBidi" w:cstheme="majorBidi"/>
          <w:sz w:val="24"/>
          <w:szCs w:val="24"/>
          <w:lang w:eastAsia="lv-LV"/>
        </w:rPr>
        <w:t xml:space="preserve">: </w:t>
      </w:r>
    </w:p>
    <w:p w14:paraId="2C205B4D"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705B5909"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7B7393B8"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Materiāli tehniskā bāze </w:t>
      </w:r>
      <w:r w:rsidRPr="00285A99">
        <w:rPr>
          <w:rFonts w:asciiTheme="majorBidi" w:eastAsia="Times New Roman" w:hAnsiTheme="majorBidi" w:cstheme="majorBidi"/>
          <w:i/>
          <w:iCs/>
          <w:sz w:val="20"/>
          <w:szCs w:val="20"/>
          <w:lang w:eastAsia="lv-LV"/>
        </w:rPr>
        <w:t>(norādīt nepieciešamos materiālus, instrumentus, tehniskos līdzekļus, iekārtas, aprīkojumu, u.c.):</w:t>
      </w:r>
    </w:p>
    <w:p w14:paraId="1BF6F7F3" w14:textId="77777777" w:rsidR="00CF45B0"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6C92F3BA"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p>
    <w:p w14:paraId="5C9D073A" w14:textId="77777777" w:rsidR="00CF45B0" w:rsidRPr="00285A99" w:rsidRDefault="00CF45B0" w:rsidP="00CF45B0">
      <w:pPr>
        <w:pStyle w:val="ListParagraph"/>
        <w:numPr>
          <w:ilvl w:val="1"/>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Nodarbību telpas </w:t>
      </w:r>
      <w:r w:rsidRPr="00285A99">
        <w:rPr>
          <w:rFonts w:asciiTheme="majorBidi" w:eastAsia="Times New Roman" w:hAnsiTheme="majorBidi" w:cstheme="majorBidi"/>
          <w:i/>
          <w:iCs/>
          <w:sz w:val="20"/>
          <w:szCs w:val="20"/>
          <w:lang w:eastAsia="lv-LV"/>
        </w:rPr>
        <w:t>(norādīt iestādes nosaukumu un adresi, kur tiks realizēta interešu izglītības programma, kā arī programmas nosaukumam un pedagogam jābūt norādītam apliecinājumā, ko bāzes vietas vadītājs iesniedz Kuldīgas. nov. Bērnu un jauniešu centram kopā ar visām interešu izglītības programmām, kas tiek plānotas konkrētajā izglītības iestādē, tādējādi iestādes vadītājs ir informēts un apliecina, ka tiks nodrošināta materiāli tehniskā bāze un nodarbību norises telpas konkrētajai interešu izglītības programmai).</w:t>
      </w:r>
    </w:p>
    <w:p w14:paraId="0F2B2233"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04CBC81C" w14:textId="77777777" w:rsidR="00CF45B0" w:rsidRPr="00285A99" w:rsidRDefault="00CF45B0" w:rsidP="00CF45B0">
      <w:pPr>
        <w:pStyle w:val="ListParagraph"/>
        <w:spacing w:before="100" w:beforeAutospacing="1" w:after="100" w:afterAutospacing="1" w:line="276" w:lineRule="auto"/>
        <w:ind w:left="792"/>
        <w:jc w:val="both"/>
        <w:rPr>
          <w:rFonts w:asciiTheme="majorBidi" w:eastAsia="Times New Roman" w:hAnsiTheme="majorBidi" w:cstheme="majorBidi"/>
          <w:sz w:val="24"/>
          <w:szCs w:val="24"/>
        </w:rPr>
      </w:pPr>
    </w:p>
    <w:p w14:paraId="18C89BE3" w14:textId="77777777" w:rsidR="00CF45B0" w:rsidRPr="00285A99" w:rsidRDefault="00CF45B0" w:rsidP="00CF45B0">
      <w:pPr>
        <w:pStyle w:val="ListParagraph"/>
        <w:numPr>
          <w:ilvl w:val="0"/>
          <w:numId w:val="2"/>
        </w:numPr>
        <w:spacing w:before="100" w:beforeAutospacing="1" w:after="100" w:afterAutospacing="1" w:line="276" w:lineRule="auto"/>
        <w:jc w:val="both"/>
        <w:rPr>
          <w:rFonts w:asciiTheme="majorBidi" w:eastAsia="Times New Roman" w:hAnsiTheme="majorBidi" w:cstheme="majorBidi"/>
          <w:sz w:val="24"/>
          <w:szCs w:val="24"/>
        </w:rPr>
      </w:pPr>
      <w:r w:rsidRPr="00285A99">
        <w:rPr>
          <w:rFonts w:asciiTheme="majorBidi" w:eastAsia="Times New Roman" w:hAnsiTheme="majorBidi" w:cstheme="majorBidi"/>
          <w:sz w:val="24"/>
          <w:szCs w:val="24"/>
          <w:lang w:eastAsia="lv-LV"/>
        </w:rPr>
        <w:t xml:space="preserve">Literatūras saraksts/izmantotie informācijas avoti programmas izstrādei, atsauces: </w:t>
      </w:r>
    </w:p>
    <w:p w14:paraId="63111267" w14:textId="77777777" w:rsidR="00CF45B0" w:rsidRPr="00285A99" w:rsidRDefault="00CF45B0" w:rsidP="00CF45B0">
      <w:pPr>
        <w:pStyle w:val="ListParagraph"/>
        <w:spacing w:before="100" w:beforeAutospacing="1" w:after="100" w:afterAutospacing="1" w:line="276" w:lineRule="auto"/>
        <w:ind w:left="360"/>
        <w:jc w:val="both"/>
        <w:rPr>
          <w:rFonts w:asciiTheme="majorBidi" w:eastAsia="Times New Roman" w:hAnsiTheme="majorBidi" w:cstheme="majorBidi"/>
          <w:i/>
          <w:iCs/>
          <w:sz w:val="20"/>
          <w:szCs w:val="20"/>
        </w:rPr>
      </w:pPr>
      <w:r w:rsidRPr="00285A99">
        <w:rPr>
          <w:rFonts w:asciiTheme="majorBidi" w:eastAsia="Times New Roman" w:hAnsiTheme="majorBidi" w:cstheme="majorBidi"/>
          <w:i/>
          <w:iCs/>
          <w:sz w:val="20"/>
          <w:szCs w:val="20"/>
          <w:lang w:eastAsia="lv-LV"/>
        </w:rPr>
        <w:t xml:space="preserve">Piemērs: </w:t>
      </w:r>
      <w:r w:rsidRPr="00285A99">
        <w:rPr>
          <w:rFonts w:asciiTheme="majorBidi" w:hAnsiTheme="majorBidi" w:cstheme="majorBidi"/>
          <w:i/>
          <w:iCs/>
          <w:sz w:val="20"/>
          <w:szCs w:val="20"/>
        </w:rPr>
        <w:t>Karpova A. Personība. Teorijas un to rādītāji.-R.: Zvaigzne ABC, 1998</w:t>
      </w:r>
    </w:p>
    <w:p w14:paraId="29A7D883" w14:textId="2729D2B0" w:rsidR="00CF45B0" w:rsidRPr="00285A99" w:rsidRDefault="00CF45B0" w:rsidP="00CF45B0">
      <w:pPr>
        <w:rPr>
          <w:rFonts w:asciiTheme="majorBidi" w:eastAsia="Times New Roman" w:hAnsiTheme="majorBidi" w:cstheme="majorBidi"/>
          <w:bCs/>
          <w:sz w:val="24"/>
          <w:szCs w:val="24"/>
          <w:lang w:eastAsia="lv-LV"/>
        </w:rPr>
      </w:pPr>
      <w:r w:rsidRPr="00285A99">
        <w:rPr>
          <w:rFonts w:asciiTheme="majorBidi" w:eastAsia="Times New Roman" w:hAnsiTheme="majorBidi" w:cstheme="majorBidi"/>
          <w:bCs/>
          <w:sz w:val="24"/>
          <w:szCs w:val="24"/>
          <w:highlight w:val="yellow"/>
          <w:lang w:eastAsia="lv-LV"/>
        </w:rPr>
        <w:t>Teksts</w:t>
      </w:r>
    </w:p>
    <w:p w14:paraId="36BE32D4" w14:textId="401DB971" w:rsidR="00CF45B0" w:rsidRPr="00CF45B0" w:rsidRDefault="00CF45B0" w:rsidP="00CF45B0">
      <w:pPr>
        <w:rPr>
          <w:rFonts w:asciiTheme="majorBidi" w:hAnsiTheme="majorBidi" w:cstheme="majorBidi"/>
          <w:sz w:val="20"/>
          <w:szCs w:val="20"/>
        </w:rPr>
      </w:pPr>
      <w:r w:rsidRPr="00CF45B0">
        <w:rPr>
          <w:rFonts w:asciiTheme="majorBidi" w:hAnsiTheme="majorBidi" w:cstheme="majorBidi"/>
          <w:sz w:val="20"/>
          <w:szCs w:val="20"/>
        </w:rPr>
        <w:lastRenderedPageBreak/>
        <w:t xml:space="preserve">Kad programma uzrakstīta – šos </w:t>
      </w:r>
      <w:r>
        <w:rPr>
          <w:rFonts w:asciiTheme="majorBidi" w:hAnsiTheme="majorBidi" w:cstheme="majorBidi"/>
          <w:sz w:val="20"/>
          <w:szCs w:val="20"/>
        </w:rPr>
        <w:t xml:space="preserve">tehniskos </w:t>
      </w:r>
      <w:r w:rsidRPr="00CF45B0">
        <w:rPr>
          <w:rFonts w:asciiTheme="majorBidi" w:hAnsiTheme="majorBidi" w:cstheme="majorBidi"/>
          <w:sz w:val="20"/>
          <w:szCs w:val="20"/>
        </w:rPr>
        <w:t>norādījumus lūdzu izdzēst, tiem nav jābūt iekļautiem programmā</w:t>
      </w:r>
      <w:r>
        <w:rPr>
          <w:rFonts w:asciiTheme="majorBidi" w:hAnsiTheme="majorBidi" w:cstheme="majorBidi"/>
          <w:sz w:val="20"/>
          <w:szCs w:val="20"/>
        </w:rPr>
        <w:t xml:space="preserve"> ( programma noslēdzas ar literatūras sarakstu):</w:t>
      </w:r>
    </w:p>
    <w:p w14:paraId="102D9555" w14:textId="77777777" w:rsidR="00CF45B0" w:rsidRPr="00CF45B0" w:rsidRDefault="00CF45B0" w:rsidP="00CF45B0">
      <w:pPr>
        <w:pStyle w:val="ListParagraph"/>
        <w:numPr>
          <w:ilvl w:val="0"/>
          <w:numId w:val="1"/>
        </w:numPr>
        <w:spacing w:after="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Programma  tiek rakstīta latviešu valodā uz A4 formāta vienas lapaspuses; </w:t>
      </w:r>
    </w:p>
    <w:p w14:paraId="3FC6A7FC"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Programmu veido datorsalikumā, fonts </w:t>
      </w:r>
      <w:r w:rsidRPr="00CF45B0">
        <w:rPr>
          <w:rFonts w:asciiTheme="majorBidi" w:eastAsia="Times New Roman" w:hAnsiTheme="majorBidi" w:cstheme="majorBidi"/>
          <w:i/>
          <w:sz w:val="20"/>
          <w:szCs w:val="20"/>
          <w:lang w:eastAsia="lv-LV"/>
        </w:rPr>
        <w:t>Times New Roman</w:t>
      </w:r>
      <w:r w:rsidRPr="00CF45B0">
        <w:rPr>
          <w:rFonts w:asciiTheme="majorBidi" w:eastAsia="Times New Roman" w:hAnsiTheme="majorBidi" w:cstheme="majorBidi"/>
          <w:sz w:val="20"/>
          <w:szCs w:val="20"/>
          <w:lang w:eastAsia="lv-LV"/>
        </w:rPr>
        <w:t xml:space="preserve"> ar burtu izmēru 12, titullapā atsevišķās vietās burtu izmērs 14, 16 vai </w:t>
      </w:r>
      <w:r w:rsidRPr="00CF45B0">
        <w:rPr>
          <w:rFonts w:asciiTheme="majorBidi" w:eastAsia="Times New Roman" w:hAnsiTheme="majorBidi" w:cstheme="majorBidi"/>
          <w:b/>
          <w:bCs/>
          <w:sz w:val="20"/>
          <w:szCs w:val="20"/>
          <w:lang w:eastAsia="lv-LV"/>
        </w:rPr>
        <w:t xml:space="preserve">treknrakstā, </w:t>
      </w:r>
      <w:r w:rsidRPr="00CF45B0">
        <w:rPr>
          <w:rFonts w:asciiTheme="majorBidi" w:eastAsia="Times New Roman" w:hAnsiTheme="majorBidi" w:cstheme="majorBidi"/>
          <w:sz w:val="20"/>
          <w:szCs w:val="20"/>
          <w:lang w:eastAsia="lv-LV"/>
        </w:rPr>
        <w:t>teksta krāsa – melna</w:t>
      </w:r>
      <w:r w:rsidRPr="00CF45B0">
        <w:rPr>
          <w:rFonts w:asciiTheme="majorBidi" w:eastAsia="Times New Roman" w:hAnsiTheme="majorBidi" w:cstheme="majorBidi"/>
          <w:b/>
          <w:bCs/>
          <w:sz w:val="20"/>
          <w:szCs w:val="20"/>
          <w:lang w:eastAsia="lv-LV"/>
        </w:rPr>
        <w:t xml:space="preserve"> </w:t>
      </w:r>
      <w:r w:rsidRPr="00CF45B0">
        <w:rPr>
          <w:rFonts w:asciiTheme="majorBidi" w:eastAsia="Times New Roman" w:hAnsiTheme="majorBidi" w:cstheme="majorBidi"/>
          <w:sz w:val="20"/>
          <w:szCs w:val="20"/>
          <w:lang w:eastAsia="lv-LV"/>
        </w:rPr>
        <w:t>(skatīt programmas sagatavi);</w:t>
      </w:r>
    </w:p>
    <w:p w14:paraId="43273AA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Visā dokumentā tiek ievērotas piemales ar sekojošiem izmēriem: no kreisās malas 3 cm, no labās malas 2 cm, no augšas un apakšas 2 cm;</w:t>
      </w:r>
    </w:p>
    <w:p w14:paraId="5302C74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Ievērot visā programmā – teksta līdzinājumu no abām malām;</w:t>
      </w:r>
    </w:p>
    <w:p w14:paraId="2CA4C79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Programmas lapaspuses tiek numurētas, izņemot titullapu;</w:t>
      </w:r>
    </w:p>
    <w:p w14:paraId="488AA86D"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Programmas titullapā jābūt programmas pedagogu/koncertmeistaru/asistentu oriģinālam parakstam, paraksta atšifrējumam.</w:t>
      </w:r>
    </w:p>
    <w:p w14:paraId="0A6C4800"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Rakstot programmu un izmantojot sagatavi, netiek iekļauti punktu paskaidrojumi, programmas autors, noformējot programmu, tos izdzēš </w:t>
      </w:r>
      <w:r w:rsidRPr="00CF45B0">
        <w:rPr>
          <w:rFonts w:asciiTheme="majorBidi" w:eastAsia="Times New Roman" w:hAnsiTheme="majorBidi" w:cstheme="majorBidi"/>
          <w:i/>
          <w:iCs/>
          <w:sz w:val="20"/>
          <w:szCs w:val="20"/>
          <w:lang w:eastAsia="lv-LV"/>
        </w:rPr>
        <w:t xml:space="preserve">(punktu paskaidrojumi - slīprakstā teksts ar 10 burtu izmēru, kas paskaidro, kādu informāciju katrā punktā jāiekļauj); </w:t>
      </w:r>
    </w:p>
    <w:p w14:paraId="7712D8C6" w14:textId="77777777"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Lapas </w:t>
      </w:r>
      <w:r w:rsidRPr="00CF45B0">
        <w:rPr>
          <w:rFonts w:asciiTheme="majorBidi" w:eastAsia="Times New Roman" w:hAnsiTheme="majorBidi" w:cstheme="majorBidi"/>
          <w:sz w:val="20"/>
          <w:szCs w:val="20"/>
          <w:u w:val="single"/>
          <w:lang w:eastAsia="lv-LV"/>
        </w:rPr>
        <w:t>netiek</w:t>
      </w:r>
      <w:r w:rsidRPr="00CF45B0">
        <w:rPr>
          <w:rFonts w:asciiTheme="majorBidi" w:eastAsia="Times New Roman" w:hAnsiTheme="majorBidi" w:cstheme="majorBidi"/>
          <w:sz w:val="20"/>
          <w:szCs w:val="20"/>
          <w:lang w:eastAsia="lv-LV"/>
        </w:rPr>
        <w:t xml:space="preserve"> liktas atsevišķās plastikāta </w:t>
      </w:r>
      <w:r w:rsidRPr="00CF45B0">
        <w:rPr>
          <w:rFonts w:asciiTheme="majorBidi" w:eastAsia="Times New Roman" w:hAnsiTheme="majorBidi" w:cstheme="majorBidi"/>
          <w:i/>
          <w:sz w:val="20"/>
          <w:szCs w:val="20"/>
          <w:lang w:eastAsia="lv-LV"/>
        </w:rPr>
        <w:t>kabatiņās</w:t>
      </w:r>
      <w:r w:rsidRPr="00CF45B0">
        <w:rPr>
          <w:rFonts w:asciiTheme="majorBidi" w:eastAsia="Times New Roman" w:hAnsiTheme="majorBidi" w:cstheme="majorBidi"/>
          <w:sz w:val="20"/>
          <w:szCs w:val="20"/>
          <w:lang w:eastAsia="lv-LV"/>
        </w:rPr>
        <w:t>;</w:t>
      </w:r>
    </w:p>
    <w:p w14:paraId="6E05AE83" w14:textId="52C3A714" w:rsidR="00CF45B0" w:rsidRPr="00CF45B0" w:rsidRDefault="00CF45B0" w:rsidP="00CF45B0">
      <w:pPr>
        <w:pStyle w:val="ListParagraph"/>
        <w:numPr>
          <w:ilvl w:val="0"/>
          <w:numId w:val="1"/>
        </w:numPr>
        <w:spacing w:after="200" w:line="360" w:lineRule="auto"/>
        <w:jc w:val="both"/>
        <w:rPr>
          <w:rFonts w:asciiTheme="majorBidi" w:eastAsia="Times New Roman" w:hAnsiTheme="majorBidi" w:cstheme="majorBidi"/>
          <w:sz w:val="20"/>
          <w:szCs w:val="20"/>
          <w:lang w:eastAsia="lv-LV"/>
        </w:rPr>
      </w:pPr>
      <w:r w:rsidRPr="00CF45B0">
        <w:rPr>
          <w:rFonts w:asciiTheme="majorBidi" w:eastAsia="Times New Roman" w:hAnsiTheme="majorBidi" w:cstheme="majorBidi"/>
          <w:sz w:val="20"/>
          <w:szCs w:val="20"/>
          <w:lang w:eastAsia="lv-LV"/>
        </w:rPr>
        <w:t xml:space="preserve">Programma tiek iesniegta cauršūta, </w:t>
      </w:r>
      <w:r w:rsidRPr="00CF45B0">
        <w:rPr>
          <w:rFonts w:asciiTheme="majorBidi" w:eastAsia="Times New Roman" w:hAnsiTheme="majorBidi" w:cstheme="majorBidi"/>
          <w:b/>
          <w:sz w:val="20"/>
          <w:szCs w:val="20"/>
          <w:lang w:eastAsia="lv-LV"/>
        </w:rPr>
        <w:t>neiekļaujot</w:t>
      </w:r>
      <w:r w:rsidRPr="00CF45B0">
        <w:rPr>
          <w:rFonts w:asciiTheme="majorBidi" w:eastAsia="Times New Roman" w:hAnsiTheme="majorBidi" w:cstheme="majorBidi"/>
          <w:sz w:val="20"/>
          <w:szCs w:val="20"/>
          <w:lang w:eastAsia="lv-LV"/>
        </w:rPr>
        <w:t xml:space="preserve"> tajā programmas pieteikumu Kuldīgas novada pašvaldībai un pedagoga CV, ja pedagogs Kuldīgas novada pašvaldībai programmu iesniedz 1 reizi, pieteikumu un CV iesniedz neiesietus reizē ar programmu.</w:t>
      </w:r>
    </w:p>
    <w:sectPr w:rsidR="00CF45B0" w:rsidRPr="00CF45B0" w:rsidSect="00634B7E">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4843" w14:textId="77777777" w:rsidR="002B11D5" w:rsidRDefault="002B11D5" w:rsidP="00CF45B0">
      <w:pPr>
        <w:spacing w:after="0" w:line="240" w:lineRule="auto"/>
      </w:pPr>
      <w:r>
        <w:separator/>
      </w:r>
    </w:p>
  </w:endnote>
  <w:endnote w:type="continuationSeparator" w:id="0">
    <w:p w14:paraId="31ED6026" w14:textId="77777777" w:rsidR="002B11D5" w:rsidRDefault="002B11D5" w:rsidP="00C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192705"/>
      <w:docPartObj>
        <w:docPartGallery w:val="Page Numbers (Bottom of Page)"/>
        <w:docPartUnique/>
      </w:docPartObj>
    </w:sdtPr>
    <w:sdtContent>
      <w:p w14:paraId="5FA39C4E" w14:textId="61B5B8FF" w:rsidR="00CF45B0" w:rsidRDefault="00CF45B0">
        <w:pPr>
          <w:pStyle w:val="Footer"/>
          <w:jc w:val="center"/>
        </w:pPr>
        <w:r w:rsidRPr="00CF45B0">
          <w:rPr>
            <w:rFonts w:asciiTheme="majorBidi" w:hAnsiTheme="majorBidi" w:cstheme="majorBidi"/>
            <w:sz w:val="24"/>
            <w:szCs w:val="24"/>
          </w:rPr>
          <w:fldChar w:fldCharType="begin"/>
        </w:r>
        <w:r w:rsidRPr="00CF45B0">
          <w:rPr>
            <w:rFonts w:asciiTheme="majorBidi" w:hAnsiTheme="majorBidi" w:cstheme="majorBidi"/>
            <w:sz w:val="24"/>
            <w:szCs w:val="24"/>
          </w:rPr>
          <w:instrText>PAGE   \* MERGEFORMAT</w:instrText>
        </w:r>
        <w:r w:rsidRPr="00CF45B0">
          <w:rPr>
            <w:rFonts w:asciiTheme="majorBidi" w:hAnsiTheme="majorBidi" w:cstheme="majorBidi"/>
            <w:sz w:val="24"/>
            <w:szCs w:val="24"/>
          </w:rPr>
          <w:fldChar w:fldCharType="separate"/>
        </w:r>
        <w:r w:rsidRPr="00CF45B0">
          <w:rPr>
            <w:rFonts w:asciiTheme="majorBidi" w:hAnsiTheme="majorBidi" w:cstheme="majorBidi"/>
            <w:sz w:val="24"/>
            <w:szCs w:val="24"/>
          </w:rPr>
          <w:t>2</w:t>
        </w:r>
        <w:r w:rsidRPr="00CF45B0">
          <w:rPr>
            <w:rFonts w:asciiTheme="majorBidi" w:hAnsiTheme="majorBidi" w:cstheme="majorBidi"/>
            <w:sz w:val="24"/>
            <w:szCs w:val="24"/>
          </w:rPr>
          <w:fldChar w:fldCharType="end"/>
        </w:r>
      </w:p>
    </w:sdtContent>
  </w:sdt>
  <w:p w14:paraId="1FDBF01D" w14:textId="77777777" w:rsidR="00CF45B0" w:rsidRDefault="00CF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E88A" w14:textId="640947B4" w:rsidR="00CF45B0" w:rsidRDefault="00CF45B0" w:rsidP="00CF45B0">
    <w:pPr>
      <w:pStyle w:val="Footer"/>
      <w:jc w:val="center"/>
    </w:pPr>
  </w:p>
  <w:p w14:paraId="098F23C0" w14:textId="77777777" w:rsidR="00CF45B0" w:rsidRDefault="00CF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28646"/>
      <w:docPartObj>
        <w:docPartGallery w:val="Page Numbers (Bottom of Page)"/>
        <w:docPartUnique/>
      </w:docPartObj>
    </w:sdtPr>
    <w:sdtContent>
      <w:p w14:paraId="408E7883" w14:textId="77777777" w:rsidR="00CF45B0" w:rsidRDefault="00CF45B0">
        <w:pPr>
          <w:pStyle w:val="Footer"/>
          <w:jc w:val="center"/>
        </w:pPr>
        <w:r w:rsidRPr="00CF45B0">
          <w:rPr>
            <w:rFonts w:asciiTheme="majorBidi" w:hAnsiTheme="majorBidi" w:cstheme="majorBidi"/>
            <w:color w:val="000000" w:themeColor="text1"/>
            <w:sz w:val="24"/>
            <w:szCs w:val="24"/>
          </w:rPr>
          <w:fldChar w:fldCharType="begin"/>
        </w:r>
        <w:r w:rsidRPr="00CF45B0">
          <w:rPr>
            <w:rFonts w:asciiTheme="majorBidi" w:hAnsiTheme="majorBidi" w:cstheme="majorBidi"/>
            <w:color w:val="000000" w:themeColor="text1"/>
            <w:sz w:val="24"/>
            <w:szCs w:val="24"/>
          </w:rPr>
          <w:instrText>PAGE   \* MERGEFORMAT</w:instrText>
        </w:r>
        <w:r w:rsidRPr="00CF45B0">
          <w:rPr>
            <w:rFonts w:asciiTheme="majorBidi" w:hAnsiTheme="majorBidi" w:cstheme="majorBidi"/>
            <w:color w:val="000000" w:themeColor="text1"/>
            <w:sz w:val="24"/>
            <w:szCs w:val="24"/>
          </w:rPr>
          <w:fldChar w:fldCharType="separate"/>
        </w:r>
        <w:r w:rsidRPr="00CF45B0">
          <w:rPr>
            <w:rFonts w:asciiTheme="majorBidi" w:hAnsiTheme="majorBidi" w:cstheme="majorBidi"/>
            <w:color w:val="000000" w:themeColor="text1"/>
            <w:sz w:val="24"/>
            <w:szCs w:val="24"/>
          </w:rPr>
          <w:t>2</w:t>
        </w:r>
        <w:r w:rsidRPr="00CF45B0">
          <w:rPr>
            <w:rFonts w:asciiTheme="majorBidi" w:hAnsiTheme="majorBidi" w:cstheme="majorBidi"/>
            <w:color w:val="000000" w:themeColor="text1"/>
            <w:sz w:val="24"/>
            <w:szCs w:val="24"/>
          </w:rPr>
          <w:fldChar w:fldCharType="end"/>
        </w:r>
      </w:p>
    </w:sdtContent>
  </w:sdt>
  <w:p w14:paraId="34B21CDF" w14:textId="77777777" w:rsidR="00CF45B0" w:rsidRDefault="00CF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7142" w14:textId="77777777" w:rsidR="002B11D5" w:rsidRDefault="002B11D5" w:rsidP="00CF45B0">
      <w:pPr>
        <w:spacing w:after="0" w:line="240" w:lineRule="auto"/>
      </w:pPr>
      <w:r>
        <w:separator/>
      </w:r>
    </w:p>
  </w:footnote>
  <w:footnote w:type="continuationSeparator" w:id="0">
    <w:p w14:paraId="085F6682" w14:textId="77777777" w:rsidR="002B11D5" w:rsidRDefault="002B11D5" w:rsidP="00CF4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55844"/>
    <w:multiLevelType w:val="multilevel"/>
    <w:tmpl w:val="61E27E6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BA0B75"/>
    <w:multiLevelType w:val="hybridMultilevel"/>
    <w:tmpl w:val="62CA48D0"/>
    <w:lvl w:ilvl="0" w:tplc="B2F01D5E">
      <w:start w:val="1"/>
      <w:numFmt w:val="bullet"/>
      <w:lvlText w:val="-"/>
      <w:lvlJc w:val="left"/>
      <w:pPr>
        <w:ind w:left="360" w:hanging="360"/>
      </w:pPr>
      <w:rPr>
        <w:rFonts w:ascii="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179194611">
    <w:abstractNumId w:val="1"/>
  </w:num>
  <w:num w:numId="2" w16cid:durableId="174680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B0"/>
    <w:rsid w:val="001C4B33"/>
    <w:rsid w:val="002A1A6E"/>
    <w:rsid w:val="002B11D5"/>
    <w:rsid w:val="00331E6E"/>
    <w:rsid w:val="005E6F7B"/>
    <w:rsid w:val="00634B7E"/>
    <w:rsid w:val="009E523E"/>
    <w:rsid w:val="00B7343E"/>
    <w:rsid w:val="00CF4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4E18"/>
  <w15:chartTrackingRefBased/>
  <w15:docId w15:val="{8EE5FF38-46D1-4A4D-A2BF-811B8582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B0"/>
    <w:pPr>
      <w:ind w:left="720"/>
      <w:contextualSpacing/>
    </w:pPr>
  </w:style>
  <w:style w:type="paragraph" w:styleId="Header">
    <w:name w:val="header"/>
    <w:basedOn w:val="Normal"/>
    <w:link w:val="HeaderChar"/>
    <w:uiPriority w:val="99"/>
    <w:unhideWhenUsed/>
    <w:rsid w:val="00CF45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45B0"/>
  </w:style>
  <w:style w:type="paragraph" w:styleId="Footer">
    <w:name w:val="footer"/>
    <w:basedOn w:val="Normal"/>
    <w:link w:val="FooterChar"/>
    <w:uiPriority w:val="99"/>
    <w:unhideWhenUsed/>
    <w:rsid w:val="00CF45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BJC2 Dell</dc:creator>
  <cp:keywords/>
  <dc:description/>
  <cp:lastModifiedBy>BJC21- PC3</cp:lastModifiedBy>
  <cp:revision>3</cp:revision>
  <dcterms:created xsi:type="dcterms:W3CDTF">2021-06-28T15:01:00Z</dcterms:created>
  <dcterms:modified xsi:type="dcterms:W3CDTF">2023-07-25T11:26:00Z</dcterms:modified>
</cp:coreProperties>
</file>